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37" w:rsidRPr="00CD7423" w:rsidRDefault="00AE4937" w:rsidP="00CD7423">
      <w:pPr>
        <w:ind w:firstLine="180"/>
        <w:jc w:val="both"/>
        <w:rPr>
          <w:color w:val="000080"/>
          <w:sz w:val="24"/>
          <w:szCs w:val="24"/>
        </w:rPr>
      </w:pPr>
      <w:r w:rsidRPr="00CD7423">
        <w:rPr>
          <w:color w:val="000080"/>
          <w:sz w:val="24"/>
          <w:szCs w:val="24"/>
        </w:rPr>
        <w:t>Эффективность работы библиотекаря и его роли в учебно-воспитательном процессе на примере работы школьных библиотек Сакского района Республики Крым (мини исследование)</w:t>
      </w:r>
    </w:p>
    <w:p w:rsidR="00AE4937" w:rsidRPr="00CD7423" w:rsidRDefault="00AE4937" w:rsidP="00CD7423">
      <w:pPr>
        <w:pStyle w:val="NoSpacing"/>
        <w:ind w:firstLine="180"/>
        <w:jc w:val="both"/>
        <w:rPr>
          <w:rFonts w:ascii="Times New Roman" w:hAnsi="Times New Roman" w:cs="Times New Roman"/>
          <w:color w:val="000080"/>
          <w:sz w:val="24"/>
          <w:szCs w:val="24"/>
        </w:rPr>
      </w:pPr>
      <w:r w:rsidRPr="00CD7423">
        <w:rPr>
          <w:rFonts w:ascii="Times New Roman" w:hAnsi="Times New Roman" w:cs="Times New Roman"/>
          <w:color w:val="000080"/>
          <w:sz w:val="24"/>
          <w:szCs w:val="24"/>
        </w:rPr>
        <w:t>МБОУ «Новофедоровская школа-лицей» Сакского района Республики Крым педагог – библиотекарь Асанова С.С.</w:t>
      </w:r>
    </w:p>
    <w:p w:rsidR="00AE4937" w:rsidRPr="007B5264" w:rsidRDefault="00AE4937" w:rsidP="00A45525">
      <w:pPr>
        <w:pStyle w:val="NoSpacing"/>
        <w:ind w:firstLine="567"/>
        <w:rPr>
          <w:rFonts w:ascii="Times New Roman" w:hAnsi="Times New Roman" w:cs="Times New Roman"/>
          <w:color w:val="000080"/>
          <w:sz w:val="24"/>
          <w:szCs w:val="24"/>
        </w:rPr>
      </w:pPr>
    </w:p>
    <w:p w:rsidR="00AE4937" w:rsidRPr="007B5264" w:rsidRDefault="00AE4937" w:rsidP="00FD5648">
      <w:pPr>
        <w:pStyle w:val="NoSpacing"/>
        <w:ind w:firstLine="567"/>
        <w:jc w:val="both"/>
        <w:rPr>
          <w:rFonts w:ascii="Times New Roman" w:hAnsi="Times New Roman" w:cs="Times New Roman"/>
          <w:color w:val="000080"/>
          <w:sz w:val="24"/>
          <w:szCs w:val="24"/>
        </w:rPr>
      </w:pPr>
    </w:p>
    <w:p w:rsidR="00AE4937" w:rsidRPr="007B5264" w:rsidRDefault="00AE4937" w:rsidP="00FD5648">
      <w:pPr>
        <w:pStyle w:val="NoSpacing"/>
        <w:ind w:firstLine="567"/>
        <w:jc w:val="both"/>
        <w:rPr>
          <w:rFonts w:ascii="Times New Roman" w:hAnsi="Times New Roman" w:cs="Times New Roman"/>
          <w:color w:val="000080"/>
          <w:sz w:val="24"/>
          <w:szCs w:val="24"/>
        </w:rPr>
      </w:pPr>
      <w:r w:rsidRPr="007B5264">
        <w:rPr>
          <w:rFonts w:ascii="Times New Roman" w:hAnsi="Times New Roman" w:cs="Times New Roman"/>
          <w:b/>
          <w:bCs/>
          <w:i/>
          <w:iCs/>
          <w:color w:val="000080"/>
          <w:sz w:val="24"/>
          <w:szCs w:val="24"/>
        </w:rPr>
        <w:t>Аннотация</w:t>
      </w:r>
      <w:r w:rsidRPr="007B5264">
        <w:rPr>
          <w:rFonts w:ascii="Times New Roman" w:hAnsi="Times New Roman" w:cs="Times New Roman"/>
          <w:color w:val="000080"/>
          <w:sz w:val="24"/>
          <w:szCs w:val="24"/>
        </w:rPr>
        <w:t>. В статье представлены материалы, полученные в результате мини исследования о эффективности работы библиотекаря на примере работы школьных библиотек Сакского района Республики Крым с целью провести анализ деятельности школьного библиотекаря как основы эффективной работы.</w:t>
      </w:r>
    </w:p>
    <w:p w:rsidR="00AE4937" w:rsidRPr="007B5264" w:rsidRDefault="00AE4937" w:rsidP="00FD5648">
      <w:pPr>
        <w:widowControl/>
        <w:autoSpaceDE/>
        <w:autoSpaceDN/>
        <w:adjustRightInd/>
        <w:ind w:firstLine="720"/>
        <w:jc w:val="both"/>
        <w:rPr>
          <w:b/>
          <w:bCs/>
          <w:i/>
          <w:iCs/>
          <w:color w:val="000080"/>
          <w:sz w:val="24"/>
          <w:szCs w:val="24"/>
        </w:rPr>
      </w:pPr>
      <w:r w:rsidRPr="007B5264">
        <w:rPr>
          <w:b/>
          <w:bCs/>
          <w:i/>
          <w:iCs/>
          <w:color w:val="000080"/>
          <w:sz w:val="24"/>
          <w:szCs w:val="24"/>
        </w:rPr>
        <w:t>Ключевые слова: школьная библиотека, школьный библиотекарь, исследование, библиотечно-информационная деятельность, библиотечно-информационный центр, педагог, учебно-воспитательный процесс.</w:t>
      </w:r>
    </w:p>
    <w:p w:rsidR="00AE4937" w:rsidRDefault="00AE4937" w:rsidP="00FD5648">
      <w:pPr>
        <w:widowControl/>
        <w:autoSpaceDE/>
        <w:autoSpaceDN/>
        <w:adjustRightInd/>
        <w:ind w:firstLine="720"/>
        <w:jc w:val="both"/>
        <w:rPr>
          <w:b/>
          <w:bCs/>
          <w:i/>
          <w:iCs/>
          <w:color w:val="000080"/>
          <w:sz w:val="24"/>
          <w:szCs w:val="24"/>
        </w:rPr>
      </w:pPr>
    </w:p>
    <w:p w:rsidR="00AE4937" w:rsidRDefault="00AE4937" w:rsidP="00FD5648">
      <w:pPr>
        <w:widowControl/>
        <w:autoSpaceDE/>
        <w:autoSpaceDN/>
        <w:adjustRightInd/>
        <w:ind w:firstLine="720"/>
        <w:jc w:val="both"/>
        <w:rPr>
          <w:b/>
          <w:bCs/>
          <w:i/>
          <w:iCs/>
          <w:color w:val="000080"/>
          <w:sz w:val="24"/>
          <w:szCs w:val="24"/>
        </w:rPr>
      </w:pPr>
    </w:p>
    <w:p w:rsidR="00AE4937" w:rsidRDefault="00AE4937" w:rsidP="00FD5648">
      <w:pPr>
        <w:widowControl/>
        <w:autoSpaceDE/>
        <w:autoSpaceDN/>
        <w:adjustRightInd/>
        <w:ind w:firstLine="720"/>
        <w:jc w:val="both"/>
        <w:rPr>
          <w:b/>
          <w:bCs/>
          <w:i/>
          <w:iCs/>
          <w:color w:val="000080"/>
          <w:sz w:val="24"/>
          <w:szCs w:val="24"/>
        </w:rPr>
      </w:pPr>
      <w:r w:rsidRPr="00A14720">
        <w:rPr>
          <w:rFonts w:ascii="Arial" w:hAnsi="Arial" w:cs="Arial"/>
          <w:color w:val="00000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184.5pt">
            <v:imagedata r:id="rId7" r:href="rId8"/>
          </v:shape>
        </w:pict>
      </w:r>
    </w:p>
    <w:p w:rsidR="00AE4937" w:rsidRDefault="00AE4937" w:rsidP="00FD5648">
      <w:pPr>
        <w:widowControl/>
        <w:autoSpaceDE/>
        <w:autoSpaceDN/>
        <w:adjustRightInd/>
        <w:ind w:firstLine="720"/>
        <w:jc w:val="both"/>
        <w:rPr>
          <w:b/>
          <w:bCs/>
          <w:i/>
          <w:iCs/>
          <w:color w:val="000080"/>
          <w:sz w:val="24"/>
          <w:szCs w:val="24"/>
        </w:rPr>
      </w:pPr>
    </w:p>
    <w:p w:rsidR="00AE4937" w:rsidRDefault="00AE4937" w:rsidP="00FD5648">
      <w:pPr>
        <w:widowControl/>
        <w:autoSpaceDE/>
        <w:autoSpaceDN/>
        <w:adjustRightInd/>
        <w:ind w:firstLine="720"/>
        <w:jc w:val="both"/>
        <w:rPr>
          <w:b/>
          <w:bCs/>
          <w:i/>
          <w:iCs/>
          <w:color w:val="000080"/>
          <w:sz w:val="24"/>
          <w:szCs w:val="24"/>
        </w:rPr>
      </w:pPr>
    </w:p>
    <w:p w:rsidR="00AE4937" w:rsidRPr="007B5264" w:rsidRDefault="00AE4937" w:rsidP="00FD5648">
      <w:pPr>
        <w:widowControl/>
        <w:autoSpaceDE/>
        <w:autoSpaceDN/>
        <w:adjustRightInd/>
        <w:ind w:firstLine="720"/>
        <w:jc w:val="both"/>
        <w:rPr>
          <w:color w:val="000080"/>
          <w:sz w:val="24"/>
          <w:szCs w:val="24"/>
        </w:rPr>
      </w:pPr>
      <w:r w:rsidRPr="007B5264">
        <w:rPr>
          <w:b/>
          <w:bCs/>
          <w:color w:val="000080"/>
          <w:sz w:val="24"/>
          <w:szCs w:val="24"/>
        </w:rPr>
        <w:t xml:space="preserve">Введение. </w:t>
      </w:r>
      <w:r w:rsidRPr="007B5264">
        <w:rPr>
          <w:color w:val="000080"/>
          <w:sz w:val="24"/>
          <w:szCs w:val="24"/>
        </w:rPr>
        <w:t>Один из наиболее острых вопросов современной библиотечной теории и практики – вопрос о состоянии  профессии школьный библиотекарь в социокоммуникативном обществе. Его обсуждение в профессиональной печати, социальных сетях, повседневных практиках, демонстрирует не только разнообразие мнений и аргументов, но и нетипичную для такого рода дискуссов эмоциональную окраску, ибо положение создавшееся представляет принципиальную важность для каждого, кто определяет свою профессию – «школьный библиотекарь».</w:t>
      </w:r>
    </w:p>
    <w:p w:rsidR="00AE4937" w:rsidRPr="007B5264" w:rsidRDefault="00AE4937" w:rsidP="00FD5648">
      <w:pPr>
        <w:widowControl/>
        <w:autoSpaceDE/>
        <w:autoSpaceDN/>
        <w:adjustRightInd/>
        <w:ind w:firstLine="851"/>
        <w:jc w:val="both"/>
        <w:rPr>
          <w:color w:val="000080"/>
          <w:sz w:val="24"/>
          <w:szCs w:val="24"/>
        </w:rPr>
      </w:pPr>
      <w:r w:rsidRPr="007B5264">
        <w:rPr>
          <w:color w:val="000080"/>
          <w:sz w:val="24"/>
          <w:szCs w:val="24"/>
        </w:rPr>
        <w:t xml:space="preserve">Решение данного вопроса требует не просто констатации данной проблемы, но и достижения целевой совместимости стратегий и инструментария проектирования библиотечной деятельности в новых социальных, экономических, политических и социокультурных условиях. </w:t>
      </w:r>
    </w:p>
    <w:p w:rsidR="00AE4937" w:rsidRPr="007B5264" w:rsidRDefault="00AE4937" w:rsidP="00FD5648">
      <w:pPr>
        <w:ind w:firstLine="454"/>
        <w:jc w:val="both"/>
        <w:rPr>
          <w:color w:val="000080"/>
          <w:sz w:val="24"/>
          <w:szCs w:val="24"/>
        </w:rPr>
      </w:pPr>
      <w:r w:rsidRPr="007B5264">
        <w:rPr>
          <w:color w:val="000080"/>
          <w:sz w:val="24"/>
          <w:szCs w:val="24"/>
        </w:rPr>
        <w:t>В этой связи проблема изучения эффективности работы школьного библиотекаря и его роли в учебно-воспитательном процессе сегодня чрезвычайно актуальна и переходит из теоретических дискуссий в практическую область применения.</w:t>
      </w:r>
    </w:p>
    <w:p w:rsidR="00AE4937" w:rsidRPr="007B5264" w:rsidRDefault="00AE4937" w:rsidP="00FD5648">
      <w:pPr>
        <w:widowControl/>
        <w:autoSpaceDE/>
        <w:autoSpaceDN/>
        <w:adjustRightInd/>
        <w:ind w:firstLine="720"/>
        <w:jc w:val="both"/>
        <w:rPr>
          <w:b/>
          <w:bCs/>
          <w:i/>
          <w:iCs/>
          <w:color w:val="000080"/>
          <w:sz w:val="24"/>
          <w:szCs w:val="24"/>
        </w:rPr>
      </w:pPr>
      <w:r w:rsidRPr="007B5264">
        <w:rPr>
          <w:color w:val="000080"/>
          <w:sz w:val="24"/>
          <w:szCs w:val="24"/>
        </w:rPr>
        <w:t>Значительный вклад в разработку теоретических и практических аспектов эффективности работы школьного библиотекаря и его роли в учебно-воспитательном процессе внесли Гендина Н.И., Иванова Г.А., Кудрина Е.Л., Мезенцева О.П., Столяров Ю.Н., Ястребцева Е.Н.[1;2;3;4;5;8], а также работа Международной федерации библиотечных ассоциаций и учреждений (ИФЛА) [7].</w:t>
      </w:r>
    </w:p>
    <w:p w:rsidR="00AE4937" w:rsidRPr="007B5264" w:rsidRDefault="00AE4937" w:rsidP="00FD5648">
      <w:pPr>
        <w:jc w:val="both"/>
        <w:rPr>
          <w:color w:val="000080"/>
          <w:sz w:val="24"/>
          <w:szCs w:val="24"/>
        </w:rPr>
      </w:pPr>
      <w:r w:rsidRPr="007B5264">
        <w:rPr>
          <w:color w:val="000080"/>
          <w:sz w:val="24"/>
          <w:szCs w:val="24"/>
        </w:rPr>
        <w:t>Тем не менее, проблема эффективности работы школьного библиотекаря и участия его в учебно-воспитательном процессе в Республики Крым остается мало изученной.</w:t>
      </w:r>
      <w:r w:rsidRPr="007B5264">
        <w:rPr>
          <w:i/>
          <w:iCs/>
          <w:color w:val="000080"/>
          <w:sz w:val="24"/>
          <w:szCs w:val="24"/>
        </w:rPr>
        <w:t xml:space="preserve"> </w:t>
      </w:r>
      <w:r w:rsidRPr="007B5264">
        <w:rPr>
          <w:color w:val="000080"/>
          <w:sz w:val="24"/>
          <w:szCs w:val="24"/>
        </w:rPr>
        <w:t>На сегодня существует недостаточное количество публикаций, где бы эффективность работы библиотекарей рассматривалась в практическом аспекте, то есть на базе каких-либо конкретных школьных библиотек. В этой связи методический отдел Отела образования Сакского района Республики Крым решил провести региональное исследование с целью мониторинга факторов, влияющих на эффективность работы школьных библиотекарей и его роли в учебно-воспитательном процессе.</w:t>
      </w:r>
    </w:p>
    <w:p w:rsidR="00AE4937" w:rsidRPr="007B5264" w:rsidRDefault="00AE4937" w:rsidP="00FD5648">
      <w:pPr>
        <w:jc w:val="both"/>
        <w:rPr>
          <w:color w:val="000080"/>
          <w:sz w:val="24"/>
          <w:szCs w:val="24"/>
        </w:rPr>
      </w:pPr>
      <w:r w:rsidRPr="007B5264">
        <w:rPr>
          <w:color w:val="000080"/>
          <w:sz w:val="24"/>
          <w:szCs w:val="24"/>
        </w:rPr>
        <w:t xml:space="preserve">Цель регионального мини исследования – получение достоверной информации о роли библиотеки и библиотекаря в повышении качества школьного образования, эффективности их работы и участия в учебно-воспитательном процессе подрастающего поколения. </w:t>
      </w:r>
    </w:p>
    <w:p w:rsidR="00AE4937" w:rsidRPr="007B5264" w:rsidRDefault="00AE4937" w:rsidP="00FD5648">
      <w:pPr>
        <w:autoSpaceDE/>
        <w:autoSpaceDN/>
        <w:adjustRightInd/>
        <w:ind w:left="20" w:right="20" w:firstLine="709"/>
        <w:jc w:val="both"/>
        <w:rPr>
          <w:b/>
          <w:bCs/>
          <w:color w:val="000080"/>
          <w:sz w:val="24"/>
          <w:szCs w:val="24"/>
        </w:rPr>
      </w:pPr>
      <w:r w:rsidRPr="007B5264">
        <w:rPr>
          <w:color w:val="000080"/>
          <w:sz w:val="24"/>
          <w:szCs w:val="24"/>
        </w:rPr>
        <w:t>Основной метод исследования – опрос в форме анкетирования, для чего была разработана анкета. В процессе анкетирования приняли участие 15 библиотекарей из 34 школ Сакского района</w:t>
      </w:r>
      <w:r w:rsidRPr="007B5264">
        <w:rPr>
          <w:color w:val="000080"/>
          <w:sz w:val="24"/>
          <w:szCs w:val="24"/>
          <w:shd w:val="clear" w:color="auto" w:fill="FFFFFF"/>
        </w:rPr>
        <w:t>.</w:t>
      </w:r>
    </w:p>
    <w:p w:rsidR="00AE4937" w:rsidRPr="007B5264" w:rsidRDefault="00AE4937" w:rsidP="00FD5648">
      <w:pPr>
        <w:widowControl/>
        <w:ind w:firstLine="567"/>
        <w:rPr>
          <w:color w:val="000080"/>
          <w:sz w:val="24"/>
          <w:szCs w:val="24"/>
          <w:lang w:eastAsia="en-US"/>
        </w:rPr>
      </w:pPr>
      <w:r w:rsidRPr="007B5264">
        <w:rPr>
          <w:color w:val="000080"/>
          <w:sz w:val="24"/>
          <w:szCs w:val="24"/>
          <w:lang w:eastAsia="en-US"/>
        </w:rPr>
        <w:t xml:space="preserve">В ходе исследования проверяли </w:t>
      </w:r>
    </w:p>
    <w:p w:rsidR="00AE4937" w:rsidRPr="007B5264" w:rsidRDefault="00AE4937" w:rsidP="00FD5648">
      <w:pPr>
        <w:pStyle w:val="ListParagraph"/>
        <w:widowControl/>
        <w:numPr>
          <w:ilvl w:val="0"/>
          <w:numId w:val="4"/>
        </w:numPr>
        <w:ind w:left="993" w:hanging="426"/>
        <w:rPr>
          <w:color w:val="000080"/>
          <w:sz w:val="24"/>
          <w:szCs w:val="24"/>
          <w:lang w:eastAsia="en-US"/>
        </w:rPr>
      </w:pPr>
      <w:r w:rsidRPr="007B5264">
        <w:rPr>
          <w:color w:val="000080"/>
          <w:sz w:val="24"/>
          <w:szCs w:val="24"/>
          <w:lang w:eastAsia="en-US"/>
        </w:rPr>
        <w:t>На каком уровне выстроена работа школьных библиотекарей? Количественный и качественный анализ практических знаний и умений.</w:t>
      </w:r>
    </w:p>
    <w:p w:rsidR="00AE4937" w:rsidRPr="007B5264" w:rsidRDefault="00AE4937" w:rsidP="00FD5648">
      <w:pPr>
        <w:pStyle w:val="ListParagraph"/>
        <w:widowControl/>
        <w:numPr>
          <w:ilvl w:val="0"/>
          <w:numId w:val="4"/>
        </w:numPr>
        <w:ind w:left="993" w:hanging="426"/>
        <w:rPr>
          <w:color w:val="000080"/>
          <w:sz w:val="24"/>
          <w:szCs w:val="24"/>
          <w:lang w:eastAsia="en-US"/>
        </w:rPr>
      </w:pPr>
      <w:r w:rsidRPr="007B5264">
        <w:rPr>
          <w:color w:val="000080"/>
          <w:sz w:val="24"/>
          <w:szCs w:val="24"/>
          <w:lang w:eastAsia="en-US"/>
        </w:rPr>
        <w:t xml:space="preserve"> Проблемы, возникающие в процессе работы школьных библиотекарей. Целесообразность введения должности педагог-библиотекарь.</w:t>
      </w:r>
    </w:p>
    <w:p w:rsidR="00AE4937" w:rsidRPr="007B5264" w:rsidRDefault="00AE4937" w:rsidP="00FD5648">
      <w:pPr>
        <w:pStyle w:val="ListParagraph"/>
        <w:widowControl/>
        <w:ind w:left="927"/>
        <w:rPr>
          <w:color w:val="000080"/>
          <w:sz w:val="24"/>
          <w:szCs w:val="24"/>
          <w:lang w:eastAsia="en-US"/>
        </w:rPr>
      </w:pPr>
    </w:p>
    <w:p w:rsidR="00AE4937" w:rsidRPr="007B5264" w:rsidRDefault="00AE4937" w:rsidP="00FD5648">
      <w:pPr>
        <w:jc w:val="both"/>
        <w:rPr>
          <w:color w:val="000080"/>
          <w:sz w:val="24"/>
          <w:szCs w:val="24"/>
        </w:rPr>
      </w:pPr>
      <w:r w:rsidRPr="007B5264">
        <w:rPr>
          <w:color w:val="000080"/>
          <w:sz w:val="24"/>
          <w:szCs w:val="24"/>
        </w:rPr>
        <w:t>Разработанная методика исследования предполагала подробное исследование эффективности работы школьного библиотекаря и их роли в учебно-воспитательном процессе.</w:t>
      </w:r>
    </w:p>
    <w:p w:rsidR="00AE4937" w:rsidRPr="007B5264" w:rsidRDefault="00AE4937" w:rsidP="00FD5648">
      <w:pPr>
        <w:jc w:val="both"/>
        <w:rPr>
          <w:color w:val="000080"/>
          <w:sz w:val="24"/>
          <w:szCs w:val="24"/>
        </w:rPr>
      </w:pPr>
      <w:r w:rsidRPr="007B5264">
        <w:rPr>
          <w:color w:val="000080"/>
          <w:sz w:val="24"/>
          <w:szCs w:val="24"/>
        </w:rPr>
        <w:t>С этой целью школьным библиотекарям Сакского района была предложена анкета, состоящая из 22 вопросов и получены следующие ответы:</w:t>
      </w:r>
    </w:p>
    <w:p w:rsidR="00AE4937" w:rsidRPr="007B5264" w:rsidRDefault="00AE4937" w:rsidP="00FD5648">
      <w:pPr>
        <w:widowControl/>
        <w:autoSpaceDE/>
        <w:autoSpaceDN/>
        <w:adjustRightInd/>
        <w:jc w:val="both"/>
        <w:rPr>
          <w:color w:val="000080"/>
          <w:sz w:val="24"/>
          <w:szCs w:val="24"/>
        </w:rPr>
      </w:pPr>
      <w:r w:rsidRPr="007B5264">
        <w:rPr>
          <w:color w:val="000080"/>
          <w:sz w:val="24"/>
          <w:szCs w:val="24"/>
        </w:rPr>
        <w:t>Из 15 опрошенных оказалось образование:</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высшее библиотечное – 7 человек, что составляет 47%</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высшее педагогическое – 7 человек, что также составляет 47%</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средне-специальное, незаконченное высшее – 1 человек, что составляет 6%.</w:t>
      </w:r>
    </w:p>
    <w:p w:rsidR="00AE4937" w:rsidRPr="007B5264" w:rsidRDefault="00AE4937" w:rsidP="00FD5648">
      <w:pPr>
        <w:widowControl/>
        <w:autoSpaceDE/>
        <w:autoSpaceDN/>
        <w:adjustRightInd/>
        <w:jc w:val="both"/>
        <w:rPr>
          <w:color w:val="000080"/>
          <w:sz w:val="24"/>
          <w:szCs w:val="24"/>
        </w:rPr>
      </w:pPr>
      <w:r w:rsidRPr="007B5264">
        <w:rPr>
          <w:noProof/>
          <w:color w:val="000080"/>
          <w:sz w:val="24"/>
          <w:szCs w:val="24"/>
        </w:rPr>
        <w:object w:dxaOrig="6058" w:dyaOrig="3476">
          <v:shape id="Диаграмма 1" o:spid="_x0000_i1026" type="#_x0000_t75" style="width:303pt;height:174pt;visibility:visible" o:ole="">
            <v:imagedata r:id="rId9" o:title=""/>
            <o:lock v:ext="edit" aspectratio="f"/>
          </v:shape>
          <o:OLEObject Type="Embed" ProgID="Excel.Chart.8" ShapeID="Диаграмма 1" DrawAspect="Content" ObjectID="_1526374772" r:id="rId10"/>
        </w:object>
      </w:r>
    </w:p>
    <w:p w:rsidR="00AE4937" w:rsidRPr="007B5264" w:rsidRDefault="00AE4937" w:rsidP="00FD5648">
      <w:pPr>
        <w:widowControl/>
        <w:autoSpaceDE/>
        <w:autoSpaceDN/>
        <w:adjustRightInd/>
        <w:ind w:firstLine="709"/>
        <w:jc w:val="both"/>
        <w:rPr>
          <w:color w:val="000080"/>
          <w:sz w:val="24"/>
          <w:szCs w:val="24"/>
        </w:rPr>
      </w:pP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xml:space="preserve"> На вопрос ваша специальность по диплому оказалось у двух человек по две специальности, существенно отличающихся  по направлениям:</w:t>
      </w:r>
    </w:p>
    <w:p w:rsidR="00AE4937" w:rsidRPr="007B5264" w:rsidRDefault="00AE4937" w:rsidP="00FD5648">
      <w:pPr>
        <w:widowControl/>
        <w:autoSpaceDE/>
        <w:autoSpaceDN/>
        <w:adjustRightInd/>
        <w:jc w:val="both"/>
        <w:rPr>
          <w:color w:val="000080"/>
          <w:sz w:val="24"/>
          <w:szCs w:val="24"/>
        </w:rPr>
      </w:pPr>
      <w:r w:rsidRPr="007B5264">
        <w:rPr>
          <w:color w:val="000080"/>
          <w:sz w:val="24"/>
          <w:szCs w:val="24"/>
        </w:rPr>
        <w:t>юрист – библиотечно-информационная деятельность</w:t>
      </w:r>
    </w:p>
    <w:p w:rsidR="00AE4937" w:rsidRPr="007B5264" w:rsidRDefault="00AE4937" w:rsidP="00FD5648">
      <w:pPr>
        <w:widowControl/>
        <w:autoSpaceDE/>
        <w:autoSpaceDN/>
        <w:adjustRightInd/>
        <w:jc w:val="both"/>
        <w:rPr>
          <w:color w:val="000080"/>
          <w:sz w:val="24"/>
          <w:szCs w:val="24"/>
        </w:rPr>
      </w:pPr>
      <w:r w:rsidRPr="007B5264">
        <w:rPr>
          <w:color w:val="000080"/>
          <w:sz w:val="24"/>
          <w:szCs w:val="24"/>
        </w:rPr>
        <w:t>техник-технолог обработки материалов на станках и автоматических линиях – библиотечно-информационная деятельность.</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У одного из  библиотекарей его специальность – техник  электрик по ЭВМ. По одному учителю начальных классов и учителю математики, у двоих учитель русского языка и литературы, три человека – учителя украинского языка и литературы. Специальность библиотекарь-библиограф  оказалась у пяти респондентов.</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xml:space="preserve">Эффективность работы школьной библиотеки зависит и от качественного состава библиотекарей и от их опыта работы, от навыков и умения. Почти половина школьных библиотекарей это учителя, что влияет на профессиональные качества работы в библиотеке, так как им не хватает времени, и они не могут на должном уровне выполнять все технологические процессы.  </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xml:space="preserve"> Стаж работы в школьной библиотеке колеблется от 42 лет до 1 года.</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Одним из самых читаемых  профессиональных периодических изданий был отмечен журнал «Библиотека в школе». Но выписывают его только пять респондентов за свой счет, и, следовательно, большинство библиотекарей не имеют возможности систематически работать с таким изданием,  в лучшем случае вынуждены просматривать этот журнал в методическом отделе района. Этот плачевный результат необходимо кардинально менять. Хотелось бы, чтобы руководящие органы обратили внимание на данный вопрос и обеспечили достаточное  финансирование для подписки на профессиональные периодические издания, так как в силу своей маленькой заработной платы не каждый школьный библиотекарь имеет возможности выписывать периодику за свои личные средства. Тем более что и литературу по специальности в личное пользование приобретают все опрошенные библиотекари самостоятельно.</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Наиболее важными для получения информации источниками библиотекари назвали Сакскую районную детскую библиотеку, Сакскую городскую ЦБС им.Гоголя, Сакскую районную ЦБС, сельскую библиотеку по месту жительства, методические объединения школьных библиотекарей Сакского района, библиотеку КРИППО, библиотеку КУКИиТ(те библиотекари которые еще обучаются в университете), Интернет-ресурсы, опыт работы коллег.</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Работа в школьной библиотеке всех респондентов привлекает, прежде всего, из-за работы с детьми. Они получают удовлетворение от общения с детьми, отслеживают положительные и быстрые результаты своей работы с ними, получают положительные творческие импульсы. Помогая администрации и педагогическому коллективу, чувствуют себя важным звеном в учебно-воспитательном процессе.</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Все анкетируемые указали на одни и те же проблемы, с которыми они сталкиваются в процессе работы, это тесное неприспособленное помещение, недостаточное комплектование фондов как учебно-методической, так и детской, художественной и научно-популярной литературой, нет финансирования на подписку и приобретение канцелярских товаров и одна из самых наболевших проблем – маленькая зарплата. Некоторые опрашиваемые обратили внимание на то, что им не хватает времени для выполнения всей запланированной работы, так как работают они на 0,5 ставки, а требования ко всем одинаковые и указали на обилие лишней бумажной работы.</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xml:space="preserve"> На следующий вопрос, можете ли вы утверждать, что удовлетворены своей работой, семеро опрашиваемых ответили «Да», шесть человек удовлетворены частично из-за выше изложенных проблем и лишь двое настроены пессимистически и не удовлетворены работой вообще.</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По ответам можно судить, что библиотекари полноправные члены педагогических коллективов, так как их приглашают для совместного с педагогическим составом школы решения проблем связанных с чтением, информационной культурой, самостоятельной работой учащихся.</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В профессиональных целях и целях самообразования все оппоненты используют электронные источники информации. И на вопрос, что такое, по их мнению «Информационно-библиотечный центр» (далее ИБЦ), в чем его отличие от традиционной библиотеки, были получены следующие ответы:</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наличие в библиотеке компьютеров с доступом в Интернет для читателей;</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более широкие возможности для оказания услуг;</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оказание библиотекарем помощи учителям в организации учебно-воспитательного процесса (далее УВП) на более высоком уровне;</w:t>
      </w:r>
    </w:p>
    <w:p w:rsidR="00AE4937" w:rsidRPr="007B5264" w:rsidRDefault="00AE4937" w:rsidP="00FD5648">
      <w:pPr>
        <w:widowControl/>
        <w:autoSpaceDE/>
        <w:autoSpaceDN/>
        <w:adjustRightInd/>
        <w:ind w:firstLine="709"/>
        <w:jc w:val="both"/>
        <w:rPr>
          <w:color w:val="000080"/>
          <w:sz w:val="24"/>
          <w:szCs w:val="24"/>
        </w:rPr>
      </w:pPr>
      <w:r w:rsidRPr="007B5264">
        <w:rPr>
          <w:color w:val="000080"/>
          <w:sz w:val="24"/>
          <w:szCs w:val="24"/>
        </w:rPr>
        <w:t>– более оснащенная техническая база.</w:t>
      </w:r>
    </w:p>
    <w:p w:rsidR="00AE4937" w:rsidRPr="007B5264" w:rsidRDefault="00AE4937" w:rsidP="00FD5648">
      <w:pPr>
        <w:widowControl/>
        <w:autoSpaceDE/>
        <w:autoSpaceDN/>
        <w:adjustRightInd/>
        <w:ind w:left="-142" w:firstLine="709"/>
        <w:jc w:val="both"/>
        <w:rPr>
          <w:color w:val="000080"/>
          <w:sz w:val="24"/>
          <w:szCs w:val="24"/>
        </w:rPr>
      </w:pPr>
      <w:r w:rsidRPr="007B5264">
        <w:rPr>
          <w:color w:val="000080"/>
          <w:sz w:val="24"/>
          <w:szCs w:val="24"/>
        </w:rPr>
        <w:t>Из ответов следует, что не совсем точно библиотекари представляют себе, что же такое ИБЦ. Основными функциями ИБЦ являются:</w:t>
      </w:r>
    </w:p>
    <w:p w:rsidR="00AE4937" w:rsidRPr="007B5264" w:rsidRDefault="00AE4937" w:rsidP="00FD5648">
      <w:pPr>
        <w:widowControl/>
        <w:numPr>
          <w:ilvl w:val="0"/>
          <w:numId w:val="2"/>
        </w:numPr>
        <w:tabs>
          <w:tab w:val="clear" w:pos="720"/>
          <w:tab w:val="num" w:pos="426"/>
        </w:tabs>
        <w:autoSpaceDE/>
        <w:autoSpaceDN/>
        <w:adjustRightInd/>
        <w:ind w:left="284" w:hanging="284"/>
        <w:jc w:val="both"/>
        <w:rPr>
          <w:color w:val="000080"/>
          <w:sz w:val="24"/>
          <w:szCs w:val="24"/>
        </w:rPr>
      </w:pPr>
      <w:r w:rsidRPr="007B5264">
        <w:rPr>
          <w:color w:val="000080"/>
          <w:sz w:val="24"/>
          <w:szCs w:val="24"/>
        </w:rPr>
        <w:t>Формирование информационных ресурсов школы в целях удовлетворения информационных потребностей пользователей.</w:t>
      </w:r>
    </w:p>
    <w:p w:rsidR="00AE4937" w:rsidRPr="007B5264" w:rsidRDefault="00AE4937" w:rsidP="00FD5648">
      <w:pPr>
        <w:widowControl/>
        <w:tabs>
          <w:tab w:val="num" w:pos="426"/>
        </w:tabs>
        <w:autoSpaceDE/>
        <w:autoSpaceDN/>
        <w:adjustRightInd/>
        <w:ind w:left="284" w:hanging="284"/>
        <w:jc w:val="both"/>
        <w:rPr>
          <w:color w:val="000080"/>
          <w:sz w:val="24"/>
          <w:szCs w:val="24"/>
        </w:rPr>
      </w:pPr>
      <w:r w:rsidRPr="007B5264">
        <w:rPr>
          <w:color w:val="000080"/>
          <w:sz w:val="24"/>
          <w:szCs w:val="24"/>
        </w:rPr>
        <w:t>– Формирование единого фонда ИБЦ:</w:t>
      </w:r>
    </w:p>
    <w:p w:rsidR="00AE4937" w:rsidRPr="007B5264" w:rsidRDefault="00AE4937" w:rsidP="00FD5648">
      <w:pPr>
        <w:widowControl/>
        <w:numPr>
          <w:ilvl w:val="2"/>
          <w:numId w:val="2"/>
        </w:numPr>
        <w:tabs>
          <w:tab w:val="clear" w:pos="2160"/>
          <w:tab w:val="num" w:pos="142"/>
          <w:tab w:val="num" w:pos="426"/>
        </w:tabs>
        <w:autoSpaceDE/>
        <w:autoSpaceDN/>
        <w:adjustRightInd/>
        <w:ind w:left="284" w:hanging="284"/>
        <w:jc w:val="both"/>
        <w:rPr>
          <w:color w:val="000080"/>
          <w:sz w:val="24"/>
          <w:szCs w:val="24"/>
        </w:rPr>
      </w:pPr>
      <w:r w:rsidRPr="007B5264">
        <w:rPr>
          <w:color w:val="000080"/>
          <w:sz w:val="24"/>
          <w:szCs w:val="24"/>
        </w:rPr>
        <w:t>комплектование его учебными, научно-популярными, научными, художественными документами для учащихся и педагогов на традиционных и нетрадиционных носителях информации, в т.ч. создаваемых в Школе (тематические папки-накопители документов, публикации и работы педагогов Школы, лучшие научные работы и рефераты учащихся и другие материалы, ориентированные на использование широким кругом пользователей ИБЦ):</w:t>
      </w:r>
    </w:p>
    <w:p w:rsidR="00AE4937" w:rsidRPr="007B5264" w:rsidRDefault="00AE4937" w:rsidP="00FD5648">
      <w:pPr>
        <w:widowControl/>
        <w:numPr>
          <w:ilvl w:val="2"/>
          <w:numId w:val="2"/>
        </w:numPr>
        <w:tabs>
          <w:tab w:val="clear" w:pos="2160"/>
          <w:tab w:val="num" w:pos="0"/>
          <w:tab w:val="num" w:pos="426"/>
        </w:tabs>
        <w:autoSpaceDE/>
        <w:autoSpaceDN/>
        <w:adjustRightInd/>
        <w:ind w:left="284" w:hanging="284"/>
        <w:jc w:val="both"/>
        <w:rPr>
          <w:color w:val="000080"/>
          <w:sz w:val="24"/>
          <w:szCs w:val="24"/>
        </w:rPr>
      </w:pPr>
      <w:r w:rsidRPr="007B5264">
        <w:rPr>
          <w:color w:val="000080"/>
          <w:sz w:val="24"/>
          <w:szCs w:val="24"/>
        </w:rPr>
        <w:t>пополнение фондов за счет привлечения информационных ресурсов сети Интернет, баз и банков данных других учреждений и организаций.</w:t>
      </w:r>
    </w:p>
    <w:p w:rsidR="00AE4937" w:rsidRPr="007B5264" w:rsidRDefault="00AE4937" w:rsidP="00FD5648">
      <w:pPr>
        <w:widowControl/>
        <w:numPr>
          <w:ilvl w:val="2"/>
          <w:numId w:val="2"/>
        </w:numPr>
        <w:tabs>
          <w:tab w:val="clear" w:pos="2160"/>
          <w:tab w:val="num" w:pos="0"/>
          <w:tab w:val="num" w:pos="426"/>
        </w:tabs>
        <w:autoSpaceDE/>
        <w:autoSpaceDN/>
        <w:adjustRightInd/>
        <w:ind w:left="284" w:hanging="284"/>
        <w:jc w:val="both"/>
        <w:rPr>
          <w:color w:val="000080"/>
          <w:sz w:val="24"/>
          <w:szCs w:val="24"/>
        </w:rPr>
      </w:pPr>
      <w:r w:rsidRPr="007B5264">
        <w:rPr>
          <w:color w:val="000080"/>
          <w:sz w:val="24"/>
          <w:szCs w:val="24"/>
        </w:rPr>
        <w:t>организация единого фонда ИБЦ как совокупности основного фонда, специализированных фондов учебных, педагогических изданий, подсобных фондов читальных залов, отделов ИБЦ, учебных кабинетов и других подразделений школы;</w:t>
      </w:r>
    </w:p>
    <w:p w:rsidR="00AE4937" w:rsidRPr="007B5264" w:rsidRDefault="00AE4937" w:rsidP="00FD5648">
      <w:pPr>
        <w:widowControl/>
        <w:numPr>
          <w:ilvl w:val="2"/>
          <w:numId w:val="2"/>
        </w:numPr>
        <w:tabs>
          <w:tab w:val="clear" w:pos="2160"/>
          <w:tab w:val="num" w:pos="0"/>
          <w:tab w:val="num" w:pos="426"/>
        </w:tabs>
        <w:autoSpaceDE/>
        <w:autoSpaceDN/>
        <w:adjustRightInd/>
        <w:ind w:left="284" w:hanging="284"/>
        <w:jc w:val="both"/>
        <w:rPr>
          <w:color w:val="000080"/>
          <w:sz w:val="24"/>
          <w:szCs w:val="24"/>
        </w:rPr>
      </w:pPr>
      <w:r w:rsidRPr="007B5264">
        <w:rPr>
          <w:color w:val="000080"/>
          <w:sz w:val="24"/>
          <w:szCs w:val="24"/>
        </w:rPr>
        <w:t>управление единым фондом с целью оптимизации объема, состава и эффективности его использования.</w:t>
      </w:r>
    </w:p>
    <w:p w:rsidR="00AE4937" w:rsidRPr="007B5264" w:rsidRDefault="00AE4937" w:rsidP="00FD5648">
      <w:pPr>
        <w:widowControl/>
        <w:autoSpaceDE/>
        <w:autoSpaceDN/>
        <w:adjustRightInd/>
        <w:ind w:left="-142"/>
        <w:jc w:val="both"/>
        <w:rPr>
          <w:color w:val="000080"/>
          <w:sz w:val="24"/>
          <w:szCs w:val="24"/>
        </w:rPr>
      </w:pPr>
      <w:r w:rsidRPr="007B5264">
        <w:rPr>
          <w:color w:val="000080"/>
          <w:sz w:val="24"/>
          <w:szCs w:val="24"/>
        </w:rPr>
        <w:t>– Осуществление аналитико-синтетической переработки информации.</w:t>
      </w:r>
    </w:p>
    <w:p w:rsidR="00AE4937" w:rsidRPr="007B5264" w:rsidRDefault="00AE4937" w:rsidP="00FD5648">
      <w:pPr>
        <w:widowControl/>
        <w:autoSpaceDE/>
        <w:autoSpaceDN/>
        <w:adjustRightInd/>
        <w:ind w:left="-142"/>
        <w:jc w:val="both"/>
        <w:rPr>
          <w:color w:val="000080"/>
          <w:sz w:val="24"/>
          <w:szCs w:val="24"/>
        </w:rPr>
      </w:pPr>
      <w:r w:rsidRPr="007B5264">
        <w:rPr>
          <w:color w:val="000080"/>
          <w:sz w:val="24"/>
          <w:szCs w:val="24"/>
        </w:rPr>
        <w:t>– Организация и ведение справочно-библиографического аппарата (СБА) ИБЦ, включающего традиционные каталоги (алфавитный, систематический), картотеки (систематическую картотеку статей, тематические картотеки), электронный каталог, базы и банки данных по профилю Школы.</w:t>
      </w:r>
    </w:p>
    <w:p w:rsidR="00AE4937" w:rsidRPr="007B5264" w:rsidRDefault="00AE4937" w:rsidP="00FD5648">
      <w:pPr>
        <w:widowControl/>
        <w:autoSpaceDE/>
        <w:autoSpaceDN/>
        <w:adjustRightInd/>
        <w:ind w:left="-142"/>
        <w:jc w:val="both"/>
        <w:rPr>
          <w:color w:val="000080"/>
          <w:sz w:val="24"/>
          <w:szCs w:val="24"/>
        </w:rPr>
      </w:pPr>
      <w:r w:rsidRPr="007B5264">
        <w:rPr>
          <w:color w:val="000080"/>
          <w:sz w:val="24"/>
          <w:szCs w:val="24"/>
        </w:rPr>
        <w:t>– Разработка библиографических пособий (списков, обзоров, указателей и т.п.), библиографических обзоров.</w:t>
      </w:r>
    </w:p>
    <w:p w:rsidR="00AE4937" w:rsidRPr="007B5264" w:rsidRDefault="00AE4937" w:rsidP="00FD5648">
      <w:pPr>
        <w:widowControl/>
        <w:numPr>
          <w:ilvl w:val="0"/>
          <w:numId w:val="2"/>
        </w:numPr>
        <w:tabs>
          <w:tab w:val="clear" w:pos="720"/>
          <w:tab w:val="num" w:pos="284"/>
        </w:tabs>
        <w:autoSpaceDE/>
        <w:autoSpaceDN/>
        <w:adjustRightInd/>
        <w:ind w:left="284" w:hanging="284"/>
        <w:jc w:val="both"/>
        <w:rPr>
          <w:color w:val="000080"/>
          <w:sz w:val="24"/>
          <w:szCs w:val="24"/>
        </w:rPr>
      </w:pPr>
      <w:r w:rsidRPr="007B5264">
        <w:rPr>
          <w:color w:val="000080"/>
          <w:sz w:val="24"/>
          <w:szCs w:val="24"/>
        </w:rPr>
        <w:t>Осуществление информационного, библиотечного и справочно-библиографического обслуживания всех категорий пользователей школы.</w:t>
      </w:r>
    </w:p>
    <w:p w:rsidR="00AE4937" w:rsidRPr="007B5264" w:rsidRDefault="00AE4937" w:rsidP="00FD5648">
      <w:pPr>
        <w:widowControl/>
        <w:numPr>
          <w:ilvl w:val="0"/>
          <w:numId w:val="2"/>
        </w:numPr>
        <w:tabs>
          <w:tab w:val="clear" w:pos="720"/>
          <w:tab w:val="num" w:pos="284"/>
        </w:tabs>
        <w:autoSpaceDE/>
        <w:autoSpaceDN/>
        <w:adjustRightInd/>
        <w:ind w:left="284" w:hanging="284"/>
        <w:jc w:val="both"/>
        <w:rPr>
          <w:color w:val="000080"/>
          <w:sz w:val="24"/>
          <w:szCs w:val="24"/>
        </w:rPr>
      </w:pPr>
      <w:r w:rsidRPr="007B5264">
        <w:rPr>
          <w:color w:val="000080"/>
          <w:sz w:val="24"/>
          <w:szCs w:val="24"/>
        </w:rPr>
        <w:t>Руководство процессом обучения технологиям информационного самообслуживания.</w:t>
      </w:r>
    </w:p>
    <w:p w:rsidR="00AE4937" w:rsidRPr="007B5264" w:rsidRDefault="00AE4937" w:rsidP="00FD5648">
      <w:pPr>
        <w:widowControl/>
        <w:numPr>
          <w:ilvl w:val="0"/>
          <w:numId w:val="2"/>
        </w:numPr>
        <w:tabs>
          <w:tab w:val="clear" w:pos="720"/>
          <w:tab w:val="num" w:pos="284"/>
        </w:tabs>
        <w:autoSpaceDE/>
        <w:autoSpaceDN/>
        <w:adjustRightInd/>
        <w:ind w:left="284" w:hanging="284"/>
        <w:jc w:val="both"/>
        <w:rPr>
          <w:color w:val="000080"/>
          <w:sz w:val="24"/>
          <w:szCs w:val="24"/>
        </w:rPr>
      </w:pPr>
      <w:r w:rsidRPr="007B5264">
        <w:rPr>
          <w:color w:val="000080"/>
          <w:sz w:val="24"/>
          <w:szCs w:val="24"/>
        </w:rPr>
        <w:t>Формирование политики в области информационно-библиотечного обслуживания школы.</w:t>
      </w:r>
    </w:p>
    <w:p w:rsidR="00AE4937" w:rsidRPr="007B5264" w:rsidRDefault="00AE4937" w:rsidP="00FD5648">
      <w:pPr>
        <w:widowControl/>
        <w:autoSpaceDE/>
        <w:autoSpaceDN/>
        <w:adjustRightInd/>
        <w:jc w:val="both"/>
        <w:rPr>
          <w:color w:val="000080"/>
          <w:sz w:val="24"/>
          <w:szCs w:val="24"/>
        </w:rPr>
      </w:pPr>
      <w:r w:rsidRPr="007B5264">
        <w:rPr>
          <w:color w:val="000080"/>
          <w:sz w:val="24"/>
          <w:szCs w:val="24"/>
        </w:rPr>
        <w:t>Среди изменений, для улучшения работы своей школьной библиотеки, участники опроса называли: расширение площади; необходимость ремонта, новую стандартную мебель; увеличение финансирования и улучшение материально-технической базы; качественное пополнение фонда.</w:t>
      </w:r>
    </w:p>
    <w:p w:rsidR="00AE4937" w:rsidRPr="007B5264" w:rsidRDefault="00AE4937" w:rsidP="00FD5648">
      <w:pPr>
        <w:widowControl/>
        <w:autoSpaceDE/>
        <w:autoSpaceDN/>
        <w:adjustRightInd/>
        <w:jc w:val="both"/>
        <w:rPr>
          <w:color w:val="000080"/>
          <w:sz w:val="24"/>
          <w:szCs w:val="24"/>
        </w:rPr>
      </w:pPr>
      <w:r w:rsidRPr="007B5264">
        <w:rPr>
          <w:color w:val="000080"/>
          <w:sz w:val="24"/>
          <w:szCs w:val="24"/>
        </w:rPr>
        <w:t>Ни один библиотекарь не выразил озабоченность в комплектовании медиаматериалами, хотя среди ответов мы наблюдаем присутствие такого запроса, как приобретение технических средств.</w:t>
      </w:r>
    </w:p>
    <w:p w:rsidR="00AE4937" w:rsidRPr="007B5264" w:rsidRDefault="00AE4937" w:rsidP="00FD5648">
      <w:pPr>
        <w:widowControl/>
        <w:autoSpaceDE/>
        <w:autoSpaceDN/>
        <w:adjustRightInd/>
        <w:jc w:val="both"/>
        <w:rPr>
          <w:color w:val="000080"/>
          <w:sz w:val="24"/>
          <w:szCs w:val="24"/>
        </w:rPr>
      </w:pPr>
      <w:r w:rsidRPr="007B5264">
        <w:rPr>
          <w:color w:val="000080"/>
          <w:sz w:val="24"/>
          <w:szCs w:val="24"/>
        </w:rPr>
        <w:t>Так как уроки информационной культуры учащихся не значатся в школьном расписании и проводятся когда, как и где придётся. Большинство респондентов отметили необходимость введения учебного курса «Формирование информационной культуры» в образовательный процесс, что можно расценивать, как готовность библиотекарей взять на себя обязательства по его проведению, но на правах равных с другими предметами, стоящими в школьном расписании.</w:t>
      </w:r>
    </w:p>
    <w:p w:rsidR="00AE4937" w:rsidRPr="007B5264" w:rsidRDefault="00AE4937" w:rsidP="00FD5648">
      <w:pPr>
        <w:widowControl/>
        <w:autoSpaceDE/>
        <w:autoSpaceDN/>
        <w:adjustRightInd/>
        <w:jc w:val="both"/>
        <w:rPr>
          <w:color w:val="000080"/>
          <w:sz w:val="24"/>
          <w:szCs w:val="24"/>
        </w:rPr>
      </w:pPr>
      <w:r w:rsidRPr="007B5264">
        <w:rPr>
          <w:color w:val="000080"/>
          <w:sz w:val="24"/>
          <w:szCs w:val="24"/>
        </w:rPr>
        <w:t>Все анкетируемые указали на то, что библиотека всегда была и будет кабинетом №1 в школе, всегда необходима и востребована и на сегодня самая востребованная деятельность школьного библиотекаря это:</w:t>
      </w:r>
    </w:p>
    <w:p w:rsidR="00AE4937" w:rsidRPr="007B5264" w:rsidRDefault="00AE4937" w:rsidP="00FD5648">
      <w:pPr>
        <w:widowControl/>
        <w:numPr>
          <w:ilvl w:val="0"/>
          <w:numId w:val="3"/>
        </w:numPr>
        <w:autoSpaceDE/>
        <w:autoSpaceDN/>
        <w:adjustRightInd/>
        <w:spacing w:after="24"/>
        <w:jc w:val="both"/>
        <w:rPr>
          <w:color w:val="000080"/>
          <w:sz w:val="24"/>
          <w:szCs w:val="24"/>
        </w:rPr>
      </w:pPr>
      <w:r w:rsidRPr="007B5264">
        <w:rPr>
          <w:color w:val="000080"/>
          <w:sz w:val="24"/>
          <w:szCs w:val="24"/>
        </w:rPr>
        <w:t>выдача учебников;</w:t>
      </w:r>
    </w:p>
    <w:p w:rsidR="00AE4937" w:rsidRPr="007B5264" w:rsidRDefault="00AE4937" w:rsidP="00FD5648">
      <w:pPr>
        <w:widowControl/>
        <w:numPr>
          <w:ilvl w:val="0"/>
          <w:numId w:val="3"/>
        </w:numPr>
        <w:autoSpaceDE/>
        <w:autoSpaceDN/>
        <w:adjustRightInd/>
        <w:spacing w:after="24"/>
        <w:jc w:val="both"/>
        <w:rPr>
          <w:color w:val="000080"/>
          <w:sz w:val="24"/>
          <w:szCs w:val="24"/>
        </w:rPr>
      </w:pPr>
      <w:r w:rsidRPr="007B5264">
        <w:rPr>
          <w:color w:val="000080"/>
          <w:sz w:val="24"/>
          <w:szCs w:val="24"/>
        </w:rPr>
        <w:t>постановка праздников, пропагандирующих книгу и чтение, с детьми младшего и среднего школьного возраста;</w:t>
      </w:r>
    </w:p>
    <w:p w:rsidR="00AE4937" w:rsidRPr="007B5264" w:rsidRDefault="00AE4937" w:rsidP="00FD5648">
      <w:pPr>
        <w:widowControl/>
        <w:numPr>
          <w:ilvl w:val="0"/>
          <w:numId w:val="3"/>
        </w:numPr>
        <w:autoSpaceDE/>
        <w:autoSpaceDN/>
        <w:adjustRightInd/>
        <w:spacing w:after="24"/>
        <w:jc w:val="both"/>
        <w:rPr>
          <w:color w:val="000080"/>
          <w:sz w:val="24"/>
          <w:szCs w:val="24"/>
        </w:rPr>
      </w:pPr>
      <w:r w:rsidRPr="007B5264">
        <w:rPr>
          <w:color w:val="000080"/>
          <w:sz w:val="24"/>
          <w:szCs w:val="24"/>
        </w:rPr>
        <w:t>организация книжных выставок и рекомендательных списков для учителей-предметников и учащихся;</w:t>
      </w:r>
    </w:p>
    <w:p w:rsidR="00AE4937" w:rsidRPr="007B5264" w:rsidRDefault="00AE4937" w:rsidP="00FD5648">
      <w:pPr>
        <w:widowControl/>
        <w:numPr>
          <w:ilvl w:val="0"/>
          <w:numId w:val="3"/>
        </w:numPr>
        <w:autoSpaceDE/>
        <w:autoSpaceDN/>
        <w:adjustRightInd/>
        <w:spacing w:after="24"/>
        <w:jc w:val="both"/>
        <w:rPr>
          <w:color w:val="000080"/>
          <w:sz w:val="24"/>
          <w:szCs w:val="24"/>
        </w:rPr>
      </w:pPr>
      <w:r w:rsidRPr="007B5264">
        <w:rPr>
          <w:color w:val="000080"/>
          <w:sz w:val="24"/>
          <w:szCs w:val="24"/>
        </w:rPr>
        <w:t>проведение уроков информационной грамотности со школьниками;</w:t>
      </w:r>
    </w:p>
    <w:p w:rsidR="00AE4937" w:rsidRPr="007B5264" w:rsidRDefault="00AE4937" w:rsidP="00FD5648">
      <w:pPr>
        <w:widowControl/>
        <w:numPr>
          <w:ilvl w:val="0"/>
          <w:numId w:val="3"/>
        </w:numPr>
        <w:autoSpaceDE/>
        <w:autoSpaceDN/>
        <w:adjustRightInd/>
        <w:jc w:val="both"/>
        <w:rPr>
          <w:color w:val="000080"/>
          <w:sz w:val="24"/>
          <w:szCs w:val="24"/>
        </w:rPr>
      </w:pPr>
      <w:r w:rsidRPr="007B5264">
        <w:rPr>
          <w:color w:val="000080"/>
          <w:sz w:val="24"/>
          <w:szCs w:val="24"/>
        </w:rPr>
        <w:t>консультации и обучение педагогов эффективному использованию разнообразных интернет-ресурсов и технологий в учебном процессе;</w:t>
      </w:r>
    </w:p>
    <w:p w:rsidR="00AE4937" w:rsidRPr="007B5264" w:rsidRDefault="00AE4937" w:rsidP="00FD5648">
      <w:pPr>
        <w:widowControl/>
        <w:numPr>
          <w:ilvl w:val="0"/>
          <w:numId w:val="3"/>
        </w:numPr>
        <w:autoSpaceDE/>
        <w:autoSpaceDN/>
        <w:adjustRightInd/>
        <w:jc w:val="both"/>
        <w:rPr>
          <w:color w:val="000080"/>
          <w:sz w:val="24"/>
          <w:szCs w:val="24"/>
        </w:rPr>
      </w:pPr>
      <w:r w:rsidRPr="007B5264">
        <w:rPr>
          <w:color w:val="000080"/>
          <w:sz w:val="24"/>
          <w:szCs w:val="24"/>
        </w:rPr>
        <w:t>поддержка (совместное планирование, консультирование, отбор и рекомендация ресурсов) проектной деятельности педагогов-предметников;</w:t>
      </w:r>
    </w:p>
    <w:p w:rsidR="00AE4937" w:rsidRPr="007B5264" w:rsidRDefault="00AE4937" w:rsidP="00FD5648">
      <w:pPr>
        <w:widowControl/>
        <w:numPr>
          <w:ilvl w:val="0"/>
          <w:numId w:val="3"/>
        </w:numPr>
        <w:autoSpaceDE/>
        <w:autoSpaceDN/>
        <w:adjustRightInd/>
        <w:jc w:val="both"/>
        <w:rPr>
          <w:color w:val="000080"/>
          <w:sz w:val="24"/>
          <w:szCs w:val="24"/>
        </w:rPr>
      </w:pPr>
      <w:r w:rsidRPr="007B5264">
        <w:rPr>
          <w:color w:val="000080"/>
          <w:sz w:val="24"/>
          <w:szCs w:val="24"/>
        </w:rPr>
        <w:t>поддержка (консультации, ресурсы, помощь в размещении результатов в Сети) ученических исследований.</w:t>
      </w:r>
    </w:p>
    <w:p w:rsidR="00AE4937" w:rsidRPr="007B5264" w:rsidRDefault="00AE4937" w:rsidP="00FD5648">
      <w:pPr>
        <w:widowControl/>
        <w:autoSpaceDE/>
        <w:autoSpaceDN/>
        <w:adjustRightInd/>
        <w:ind w:firstLine="426"/>
        <w:jc w:val="both"/>
        <w:rPr>
          <w:color w:val="000080"/>
          <w:sz w:val="24"/>
          <w:szCs w:val="24"/>
        </w:rPr>
      </w:pPr>
      <w:r w:rsidRPr="007B5264">
        <w:rPr>
          <w:color w:val="000080"/>
          <w:sz w:val="24"/>
          <w:szCs w:val="24"/>
        </w:rPr>
        <w:t>Для того чтобы сегодня соответветствовать всем требованиям, предъявляемым школьным библиотекарям один раз в четверть проводятся методические объединения школьных библиотекарей Сакского района на различные актуальные темы. Оппонентам был задан вопрос, всех ли устраивает тематика проводимых семинаров. Этот вопрос разделил респондентов на две группы. Одна состояла из библиотекарей с высшим библиотечным образованием, которых устраивают все темы. Вторая группа состояла в большей степени из библиотекарей с педагогическим образованием. Они хотели бы на семинарах чаще получать информацию о ведении библиотечной документации, о перечне основных нормативно-правовых документов и их использовании, о формах, методах и способах формирования информационной культуры школьников.</w:t>
      </w:r>
    </w:p>
    <w:p w:rsidR="00AE4937" w:rsidRPr="007B5264" w:rsidRDefault="00AE4937" w:rsidP="00FD5648">
      <w:pPr>
        <w:widowControl/>
        <w:autoSpaceDE/>
        <w:autoSpaceDN/>
        <w:adjustRightInd/>
        <w:ind w:firstLine="426"/>
        <w:jc w:val="both"/>
        <w:rPr>
          <w:color w:val="000080"/>
          <w:sz w:val="24"/>
          <w:szCs w:val="24"/>
        </w:rPr>
      </w:pPr>
      <w:r w:rsidRPr="007B5264">
        <w:rPr>
          <w:color w:val="000080"/>
          <w:sz w:val="24"/>
          <w:szCs w:val="24"/>
        </w:rPr>
        <w:t>И последний,  пожалуй, самый актуальный вопрос был задан анкетируемым. Считают ли они целесообразным введение должности «педагог-библиотекарь»? Четыре человека ответили категорично «Нет». Остальные же согласны с введением новой должности, но при условии, что будут доработаны и внесены соответствующие дополнения, позволяющие педагогу-библиотекарю пользоваться теми же правами и привилегиями, что и педагогические работники: педагогический стаж, удлиненный педагогический отпуск и т.д.</w:t>
      </w:r>
    </w:p>
    <w:p w:rsidR="00AE4937" w:rsidRPr="007B5264" w:rsidRDefault="00AE4937" w:rsidP="00FD5648">
      <w:pPr>
        <w:widowControl/>
        <w:autoSpaceDE/>
        <w:autoSpaceDN/>
        <w:adjustRightInd/>
        <w:ind w:firstLine="426"/>
        <w:jc w:val="both"/>
        <w:rPr>
          <w:color w:val="000080"/>
          <w:sz w:val="24"/>
          <w:szCs w:val="24"/>
        </w:rPr>
      </w:pPr>
      <w:r w:rsidRPr="007B5264">
        <w:rPr>
          <w:color w:val="000080"/>
          <w:sz w:val="24"/>
          <w:szCs w:val="24"/>
        </w:rPr>
        <w:t>Подводя итоги анкетирования, и внимательно изучив результаты проведенного исследования, хотелось бы высказать следующие предложения, связанные с улучшением работы школьных библиотекарей.</w:t>
      </w:r>
    </w:p>
    <w:p w:rsidR="00AE4937" w:rsidRPr="007B5264" w:rsidRDefault="00AE4937" w:rsidP="00FD5648">
      <w:pPr>
        <w:widowControl/>
        <w:autoSpaceDE/>
        <w:autoSpaceDN/>
        <w:adjustRightInd/>
        <w:ind w:firstLine="426"/>
        <w:jc w:val="both"/>
        <w:rPr>
          <w:color w:val="000080"/>
          <w:sz w:val="24"/>
          <w:szCs w:val="24"/>
        </w:rPr>
      </w:pPr>
      <w:r w:rsidRPr="007B5264">
        <w:rPr>
          <w:color w:val="000080"/>
          <w:sz w:val="24"/>
          <w:szCs w:val="24"/>
        </w:rPr>
        <w:t>В первую очередь для качественной и эффективной работы необходимо улучшить материально-техническую базу школьных библиотек.</w:t>
      </w:r>
    </w:p>
    <w:p w:rsidR="00AE4937" w:rsidRPr="007B5264" w:rsidRDefault="00AE4937" w:rsidP="00FD5648">
      <w:pPr>
        <w:widowControl/>
        <w:autoSpaceDE/>
        <w:autoSpaceDN/>
        <w:adjustRightInd/>
        <w:ind w:firstLine="426"/>
        <w:jc w:val="both"/>
        <w:rPr>
          <w:color w:val="000080"/>
          <w:sz w:val="24"/>
          <w:szCs w:val="24"/>
        </w:rPr>
      </w:pPr>
      <w:r w:rsidRPr="007B5264">
        <w:rPr>
          <w:color w:val="000080"/>
          <w:sz w:val="24"/>
          <w:szCs w:val="24"/>
        </w:rPr>
        <w:t>Во-вторых, подготовка школьных библиотекарей требует особого внимания, ибо специфика работы в школе иная, нежели в детских или каких-либо других библиотеках. Для библиотекарей с педагогическим образованием организовать и проводить специальные курсы переподготовки при Крымском Республиканском институте педагогического последипломного образования.</w:t>
      </w:r>
    </w:p>
    <w:p w:rsidR="00AE4937" w:rsidRPr="007B5264" w:rsidRDefault="00AE4937" w:rsidP="00FD5648">
      <w:pPr>
        <w:widowControl/>
        <w:autoSpaceDE/>
        <w:autoSpaceDN/>
        <w:adjustRightInd/>
        <w:ind w:firstLine="426"/>
        <w:jc w:val="both"/>
        <w:rPr>
          <w:color w:val="000080"/>
          <w:sz w:val="24"/>
          <w:szCs w:val="24"/>
        </w:rPr>
      </w:pPr>
      <w:r w:rsidRPr="007B5264">
        <w:rPr>
          <w:color w:val="000080"/>
          <w:sz w:val="24"/>
          <w:szCs w:val="24"/>
        </w:rPr>
        <w:t>И в третьих, хотелось бы, чтобы руководители различных уровней в системе образования обратили внимание на проблемы школьных библиотекарей и с введением должности «педагог-библиотекарь» наделили их теми полномочиями и привилегиями, которыми обладают все члены педагогического коллектива, чем значительно подняли бы престиж профессии школьный библиотекарь.</w:t>
      </w:r>
    </w:p>
    <w:p w:rsidR="00AE4937" w:rsidRPr="007B5264" w:rsidRDefault="00AE4937" w:rsidP="00FD5648">
      <w:pPr>
        <w:widowControl/>
        <w:tabs>
          <w:tab w:val="left" w:pos="7798"/>
        </w:tabs>
        <w:autoSpaceDE/>
        <w:autoSpaceDN/>
        <w:adjustRightInd/>
        <w:ind w:firstLine="426"/>
        <w:jc w:val="both"/>
        <w:rPr>
          <w:color w:val="000080"/>
          <w:sz w:val="24"/>
          <w:szCs w:val="24"/>
        </w:rPr>
      </w:pPr>
      <w:r w:rsidRPr="007B5264">
        <w:rPr>
          <w:color w:val="000080"/>
          <w:sz w:val="24"/>
          <w:szCs w:val="24"/>
        </w:rPr>
        <w:t>В заключение хотелось бы заметить, что школьный библиотекарь – это развивающаяся профессия и успех деятельности зависит от непрерывного образования. Необходимы такие личностные качества, как инициатива, активность, принятие перемен.</w:t>
      </w:r>
    </w:p>
    <w:p w:rsidR="00AE4937" w:rsidRPr="007B5264" w:rsidRDefault="00AE4937" w:rsidP="00FD5648">
      <w:pPr>
        <w:widowControl/>
        <w:tabs>
          <w:tab w:val="left" w:pos="7798"/>
        </w:tabs>
        <w:autoSpaceDE/>
        <w:autoSpaceDN/>
        <w:adjustRightInd/>
        <w:ind w:firstLine="426"/>
        <w:jc w:val="both"/>
        <w:rPr>
          <w:color w:val="000080"/>
          <w:sz w:val="24"/>
          <w:szCs w:val="24"/>
        </w:rPr>
      </w:pPr>
      <w:r w:rsidRPr="007B5264">
        <w:rPr>
          <w:color w:val="000080"/>
          <w:sz w:val="24"/>
          <w:szCs w:val="24"/>
        </w:rPr>
        <w:t>Значит, пришло время каждому библиотекарю осознать личную ответственность за свою профессиональную судьбу, за своё мастерство и успешность, за самостоятельное продвижение в профессии.</w:t>
      </w:r>
    </w:p>
    <w:p w:rsidR="00AE4937" w:rsidRPr="007B5264" w:rsidRDefault="00AE4937" w:rsidP="00FD5648">
      <w:pPr>
        <w:widowControl/>
        <w:autoSpaceDE/>
        <w:autoSpaceDN/>
        <w:adjustRightInd/>
        <w:ind w:firstLine="426"/>
        <w:rPr>
          <w:b/>
          <w:bCs/>
          <w:color w:val="000080"/>
          <w:sz w:val="24"/>
          <w:szCs w:val="24"/>
        </w:rPr>
      </w:pPr>
      <w:r w:rsidRPr="007B5264">
        <w:rPr>
          <w:color w:val="000080"/>
          <w:sz w:val="24"/>
          <w:szCs w:val="24"/>
        </w:rPr>
        <w:br w:type="page"/>
      </w:r>
      <w:r w:rsidRPr="007B5264">
        <w:rPr>
          <w:b/>
          <w:bCs/>
          <w:color w:val="000080"/>
          <w:sz w:val="24"/>
          <w:szCs w:val="24"/>
        </w:rPr>
        <w:t>Список используемых источников</w:t>
      </w:r>
    </w:p>
    <w:p w:rsidR="00AE4937" w:rsidRPr="007B5264" w:rsidRDefault="00AE4937" w:rsidP="00FD5648">
      <w:pPr>
        <w:pStyle w:val="ListParagraph"/>
        <w:numPr>
          <w:ilvl w:val="0"/>
          <w:numId w:val="1"/>
        </w:numPr>
        <w:jc w:val="both"/>
        <w:rPr>
          <w:color w:val="000080"/>
          <w:sz w:val="24"/>
          <w:szCs w:val="24"/>
        </w:rPr>
      </w:pPr>
      <w:r w:rsidRPr="007B5264">
        <w:rPr>
          <w:color w:val="000080"/>
          <w:sz w:val="24"/>
          <w:szCs w:val="24"/>
        </w:rPr>
        <w:t>Гендина Н.И. Круглый стол «Проблемы социальной и профессиональной защиты школьного библиотекаря». Библиотекарь школьной библиотеки как ключевая фигура решения вопросов образования и воспитания через книгу и информацию. Каким должен быть сегодня школьный библиотекарь? – М.: «Школьная библиотека», 2003.– №3, с.6-7</w:t>
      </w:r>
    </w:p>
    <w:p w:rsidR="00AE4937" w:rsidRPr="007B5264" w:rsidRDefault="00AE4937" w:rsidP="00FD5648">
      <w:pPr>
        <w:pStyle w:val="ListParagraph"/>
        <w:numPr>
          <w:ilvl w:val="0"/>
          <w:numId w:val="1"/>
        </w:numPr>
        <w:jc w:val="both"/>
        <w:rPr>
          <w:color w:val="000080"/>
          <w:sz w:val="24"/>
          <w:szCs w:val="24"/>
        </w:rPr>
      </w:pPr>
      <w:r w:rsidRPr="007B5264">
        <w:rPr>
          <w:color w:val="000080"/>
          <w:sz w:val="24"/>
          <w:szCs w:val="24"/>
        </w:rPr>
        <w:t>Иванова Г.И. Основные направления развития школьных библиотек, обеспечивающие их развитие и вхождение в мировое информационное пространство (создание школьных и межшкольных библиотечных медиацентров НИТ, кооперативные подходы): круглый стол «Проблемы социальной и профессиональной защиты школьного библиотекаря» / Школьная б-ка.– 2003.– №3. С.8-9</w:t>
      </w:r>
    </w:p>
    <w:p w:rsidR="00AE4937" w:rsidRPr="007B5264" w:rsidRDefault="00AE4937" w:rsidP="00FD5648">
      <w:pPr>
        <w:pStyle w:val="ListParagraph"/>
        <w:numPr>
          <w:ilvl w:val="0"/>
          <w:numId w:val="1"/>
        </w:numPr>
        <w:jc w:val="both"/>
        <w:rPr>
          <w:color w:val="000080"/>
          <w:sz w:val="24"/>
          <w:szCs w:val="24"/>
        </w:rPr>
      </w:pPr>
      <w:r w:rsidRPr="007B5264">
        <w:rPr>
          <w:color w:val="000080"/>
          <w:sz w:val="24"/>
          <w:szCs w:val="24"/>
        </w:rPr>
        <w:t xml:space="preserve"> Кудрина Е.Л. Роль профессиональной прессы в повышении квалификации и становлении профессионального сознания школьных библиотек: круглый стол «Проблемы социальной и профессиональной защиты школьного библиотекаря» / Школьная б-ка.– 2003.– №3. С.9-10</w:t>
      </w:r>
    </w:p>
    <w:p w:rsidR="00AE4937" w:rsidRPr="007B5264" w:rsidRDefault="00AE4937" w:rsidP="00FD5648">
      <w:pPr>
        <w:pStyle w:val="ListParagraph"/>
        <w:numPr>
          <w:ilvl w:val="0"/>
          <w:numId w:val="1"/>
        </w:numPr>
        <w:jc w:val="both"/>
        <w:rPr>
          <w:color w:val="000080"/>
          <w:sz w:val="24"/>
          <w:szCs w:val="24"/>
        </w:rPr>
      </w:pPr>
      <w:r w:rsidRPr="007B5264">
        <w:rPr>
          <w:color w:val="000080"/>
          <w:sz w:val="24"/>
          <w:szCs w:val="24"/>
        </w:rPr>
        <w:t>Мезенцева О.П. Основные факторы создания и развития новой инфраструктуры системы непрерывного образования школьных библиотекарей. «Библиотекарь-педагог»: необходимость введения новой квалификации образовательного стандарта. Новые формы и возможности повышения квалификации: круглый стол «Проблемы социальной и профессиональной защиты школьного библиотекаря» / Школьная б-ка.– 2003.– №3. С.7-8</w:t>
      </w:r>
    </w:p>
    <w:p w:rsidR="00AE4937" w:rsidRPr="007B5264" w:rsidRDefault="00AE4937" w:rsidP="00FD5648">
      <w:pPr>
        <w:pStyle w:val="ListParagraph"/>
        <w:numPr>
          <w:ilvl w:val="0"/>
          <w:numId w:val="1"/>
        </w:numPr>
        <w:jc w:val="both"/>
        <w:rPr>
          <w:color w:val="000080"/>
          <w:sz w:val="24"/>
          <w:szCs w:val="24"/>
        </w:rPr>
      </w:pPr>
      <w:r w:rsidRPr="007B5264">
        <w:rPr>
          <w:color w:val="000080"/>
          <w:sz w:val="24"/>
          <w:szCs w:val="24"/>
        </w:rPr>
        <w:t xml:space="preserve">Столяров Н.Ю. Вопросы статуса и социальной защиты школьных библиотекарей: круглый стол «Проблемы социальной и профессиональной защиты школьного библиотекаря» / Школьная б-ка.– 2003.– №3. С.10-11.     </w:t>
      </w:r>
    </w:p>
    <w:p w:rsidR="00AE4937" w:rsidRPr="007B5264" w:rsidRDefault="00AE4937" w:rsidP="00FD5648">
      <w:pPr>
        <w:pStyle w:val="ListParagraph"/>
        <w:numPr>
          <w:ilvl w:val="0"/>
          <w:numId w:val="1"/>
        </w:numPr>
        <w:jc w:val="both"/>
        <w:rPr>
          <w:color w:val="000080"/>
          <w:sz w:val="24"/>
          <w:szCs w:val="24"/>
        </w:rPr>
      </w:pPr>
      <w:r w:rsidRPr="007B5264">
        <w:rPr>
          <w:color w:val="000080"/>
          <w:sz w:val="24"/>
          <w:szCs w:val="24"/>
        </w:rPr>
        <w:t>Современная библиотека в школе: материалы для библиотечных работников общеобразовательных учреждений / сост. И ред. О.В. Козлова. – М.: Локус–Пресс, 2003. – 144с.</w:t>
      </w:r>
    </w:p>
    <w:p w:rsidR="00AE4937" w:rsidRPr="007B5264" w:rsidRDefault="00AE4937" w:rsidP="00FD5648">
      <w:pPr>
        <w:pStyle w:val="ListParagraph"/>
        <w:numPr>
          <w:ilvl w:val="0"/>
          <w:numId w:val="1"/>
        </w:numPr>
        <w:jc w:val="both"/>
        <w:rPr>
          <w:color w:val="000080"/>
          <w:sz w:val="24"/>
          <w:szCs w:val="24"/>
        </w:rPr>
      </w:pPr>
      <w:r w:rsidRPr="007B5264">
        <w:rPr>
          <w:color w:val="000080"/>
          <w:sz w:val="24"/>
          <w:szCs w:val="24"/>
        </w:rPr>
        <w:t>Школьные библиотеки: сб. / Междунар. федерация библ. ассоц. и учреждени</w:t>
      </w:r>
      <w:bookmarkStart w:id="0" w:name="_GoBack"/>
      <w:bookmarkEnd w:id="0"/>
      <w:r w:rsidRPr="007B5264">
        <w:rPr>
          <w:color w:val="000080"/>
          <w:sz w:val="24"/>
          <w:szCs w:val="24"/>
        </w:rPr>
        <w:t>й (ИФЛА). – М.:рудомино,1997.– 64с.</w:t>
      </w:r>
    </w:p>
    <w:p w:rsidR="00AE4937" w:rsidRDefault="00AE4937" w:rsidP="00FD5648">
      <w:pPr>
        <w:pStyle w:val="ListParagraph"/>
        <w:numPr>
          <w:ilvl w:val="0"/>
          <w:numId w:val="1"/>
        </w:numPr>
        <w:jc w:val="both"/>
        <w:rPr>
          <w:color w:val="000080"/>
          <w:sz w:val="24"/>
          <w:szCs w:val="24"/>
        </w:rPr>
      </w:pPr>
      <w:r w:rsidRPr="007B5264">
        <w:rPr>
          <w:color w:val="000080"/>
          <w:sz w:val="24"/>
          <w:szCs w:val="24"/>
        </w:rPr>
        <w:t>Ястребцева Н.Е. Роль профессиональных ассоциаций в развитии школьных библиотек: круглый стол «Проблемы социальной и профессиональной защиты школьного библиотекаря» / Школьная б-ка.– 2003.– №3. С.11-12</w:t>
      </w:r>
    </w:p>
    <w:p w:rsidR="00AE4937" w:rsidRDefault="00AE4937" w:rsidP="00051BE3">
      <w:pPr>
        <w:pStyle w:val="ListParagraph"/>
        <w:ind w:left="0"/>
        <w:jc w:val="both"/>
        <w:rPr>
          <w:color w:val="000080"/>
          <w:sz w:val="24"/>
          <w:szCs w:val="24"/>
        </w:rPr>
      </w:pPr>
    </w:p>
    <w:p w:rsidR="00AE4937" w:rsidRDefault="00AE4937" w:rsidP="00051BE3">
      <w:pPr>
        <w:pStyle w:val="ListParagraph"/>
        <w:ind w:left="0"/>
        <w:jc w:val="both"/>
        <w:rPr>
          <w:color w:val="000080"/>
          <w:sz w:val="24"/>
          <w:szCs w:val="24"/>
        </w:rPr>
      </w:pPr>
    </w:p>
    <w:p w:rsidR="00AE4937" w:rsidRDefault="00AE4937" w:rsidP="00051BE3">
      <w:pPr>
        <w:pStyle w:val="ListParagraph"/>
        <w:ind w:left="0"/>
        <w:jc w:val="both"/>
        <w:rPr>
          <w:color w:val="000080"/>
          <w:sz w:val="24"/>
          <w:szCs w:val="24"/>
        </w:rPr>
      </w:pPr>
    </w:p>
    <w:p w:rsidR="00AE4937" w:rsidRDefault="00AE4937" w:rsidP="00051BE3">
      <w:pPr>
        <w:pStyle w:val="ListParagraph"/>
        <w:ind w:left="0"/>
        <w:jc w:val="both"/>
        <w:rPr>
          <w:color w:val="000080"/>
          <w:sz w:val="24"/>
          <w:szCs w:val="24"/>
        </w:rPr>
      </w:pPr>
    </w:p>
    <w:p w:rsidR="00AE4937" w:rsidRDefault="00AE4937" w:rsidP="00051BE3">
      <w:pPr>
        <w:pStyle w:val="ListParagraph"/>
        <w:ind w:left="0"/>
        <w:jc w:val="both"/>
        <w:rPr>
          <w:color w:val="000080"/>
          <w:sz w:val="24"/>
          <w:szCs w:val="24"/>
        </w:rPr>
      </w:pPr>
    </w:p>
    <w:p w:rsidR="00AE4937" w:rsidRDefault="00AE4937" w:rsidP="00A87973">
      <w:pPr>
        <w:pStyle w:val="ListParagraph"/>
        <w:ind w:left="0"/>
        <w:jc w:val="center"/>
        <w:rPr>
          <w:color w:val="000080"/>
          <w:sz w:val="24"/>
          <w:szCs w:val="24"/>
        </w:rPr>
      </w:pPr>
      <w:r w:rsidRPr="00A14720">
        <w:rPr>
          <w:color w:val="000080"/>
          <w:sz w:val="24"/>
          <w:szCs w:val="24"/>
        </w:rPr>
        <w:pict>
          <v:shape id="_x0000_i1027" type="#_x0000_t75" style="width:249.75pt;height:225.75pt">
            <v:imagedata r:id="rId11" o:title=""/>
          </v:shape>
        </w:pict>
      </w:r>
    </w:p>
    <w:p w:rsidR="00AE4937" w:rsidRPr="000C1906" w:rsidRDefault="00AE4937" w:rsidP="000C1906">
      <w:pPr>
        <w:ind w:firstLine="709"/>
        <w:jc w:val="right"/>
        <w:rPr>
          <w:b/>
          <w:bCs/>
          <w:color w:val="0000FF"/>
          <w:sz w:val="24"/>
          <w:szCs w:val="24"/>
        </w:rPr>
      </w:pPr>
      <w:r>
        <w:rPr>
          <w:b/>
          <w:bCs/>
          <w:color w:val="1D1B11"/>
        </w:rPr>
        <w:br w:type="page"/>
      </w:r>
      <w:r w:rsidRPr="000C1906">
        <w:rPr>
          <w:b/>
          <w:bCs/>
          <w:color w:val="0000FF"/>
          <w:sz w:val="24"/>
          <w:szCs w:val="24"/>
        </w:rPr>
        <w:t>Приложение</w:t>
      </w:r>
    </w:p>
    <w:p w:rsidR="00AE4937" w:rsidRPr="00417F04" w:rsidRDefault="00AE4937" w:rsidP="00417F04">
      <w:pPr>
        <w:ind w:firstLine="709"/>
        <w:jc w:val="center"/>
        <w:rPr>
          <w:b/>
          <w:bCs/>
          <w:color w:val="0000FF"/>
          <w:sz w:val="22"/>
          <w:szCs w:val="22"/>
        </w:rPr>
      </w:pPr>
      <w:r w:rsidRPr="00417F04">
        <w:rPr>
          <w:b/>
          <w:bCs/>
          <w:color w:val="0000FF"/>
          <w:sz w:val="22"/>
          <w:szCs w:val="22"/>
        </w:rPr>
        <w:t>АНКЕТА БИБЛИОТЕКАРЯ</w:t>
      </w:r>
    </w:p>
    <w:p w:rsidR="00AE4937" w:rsidRPr="00417F04" w:rsidRDefault="00AE4937" w:rsidP="00A87973">
      <w:pPr>
        <w:ind w:firstLine="709"/>
        <w:jc w:val="both"/>
        <w:rPr>
          <w:color w:val="0000FF"/>
          <w:sz w:val="22"/>
          <w:szCs w:val="22"/>
        </w:rPr>
      </w:pPr>
      <w:r w:rsidRPr="00417F04">
        <w:rPr>
          <w:color w:val="0000FF"/>
          <w:sz w:val="22"/>
          <w:szCs w:val="22"/>
        </w:rPr>
        <w:t xml:space="preserve">Как известно, роль библиотекаря в жизни школы трудно переоценить. Ваши ответы на вопросы анкеты помогут создать правдивую картину роли библиотеки и библиотекаря в повышении качества школьного образования. </w:t>
      </w:r>
    </w:p>
    <w:p w:rsidR="00AE4937" w:rsidRPr="00417F04" w:rsidRDefault="00AE4937" w:rsidP="00A87973">
      <w:pPr>
        <w:ind w:firstLine="709"/>
        <w:jc w:val="both"/>
        <w:rPr>
          <w:color w:val="0000FF"/>
          <w:sz w:val="22"/>
          <w:szCs w:val="22"/>
        </w:rPr>
      </w:pPr>
      <w:r w:rsidRPr="00417F04">
        <w:rPr>
          <w:color w:val="0000FF"/>
          <w:sz w:val="22"/>
          <w:szCs w:val="22"/>
        </w:rPr>
        <w:t xml:space="preserve">Выберите, пожалуйста, в каждом вопросе все подходящие ответы из предложенных вариантов. Если подходящего ответа нет или Вам захочется что-то добавить, напишите свой ответ на свободных строчках. </w:t>
      </w:r>
    </w:p>
    <w:p w:rsidR="00AE4937" w:rsidRPr="00417F04" w:rsidRDefault="00AE4937" w:rsidP="00A87973">
      <w:pPr>
        <w:ind w:firstLine="709"/>
        <w:jc w:val="both"/>
        <w:rPr>
          <w:color w:val="0000FF"/>
          <w:sz w:val="22"/>
          <w:szCs w:val="22"/>
        </w:rPr>
      </w:pPr>
    </w:p>
    <w:p w:rsidR="00AE4937" w:rsidRPr="00417F04" w:rsidRDefault="00AE4937" w:rsidP="00A87973">
      <w:pPr>
        <w:ind w:firstLine="709"/>
        <w:jc w:val="both"/>
        <w:rPr>
          <w:b/>
          <w:bCs/>
          <w:color w:val="0000FF"/>
          <w:sz w:val="22"/>
          <w:szCs w:val="22"/>
        </w:rPr>
      </w:pPr>
      <w:r w:rsidRPr="00417F04">
        <w:rPr>
          <w:b/>
          <w:bCs/>
          <w:color w:val="0000FF"/>
          <w:sz w:val="22"/>
          <w:szCs w:val="22"/>
        </w:rPr>
        <w:t>1.Ф.И.О. ( дата и год рождения)</w:t>
      </w:r>
    </w:p>
    <w:p w:rsidR="00AE4937" w:rsidRPr="00417F04" w:rsidRDefault="00AE4937" w:rsidP="00417F04">
      <w:pPr>
        <w:jc w:val="both"/>
        <w:rPr>
          <w:color w:val="0000FF"/>
          <w:sz w:val="22"/>
          <w:szCs w:val="22"/>
        </w:rPr>
      </w:pPr>
      <w:r w:rsidRPr="00417F04">
        <w:rPr>
          <w:color w:val="0000FF"/>
          <w:sz w:val="22"/>
          <w:szCs w:val="22"/>
        </w:rPr>
        <w:t>__________________________________________________________</w:t>
      </w:r>
    </w:p>
    <w:p w:rsidR="00AE4937" w:rsidRPr="00417F04" w:rsidRDefault="00AE4937" w:rsidP="00A87973">
      <w:pPr>
        <w:ind w:firstLine="709"/>
        <w:jc w:val="both"/>
        <w:rPr>
          <w:b/>
          <w:bCs/>
          <w:color w:val="0000FF"/>
          <w:sz w:val="22"/>
          <w:szCs w:val="22"/>
        </w:rPr>
      </w:pPr>
      <w:r w:rsidRPr="00417F04">
        <w:rPr>
          <w:b/>
          <w:bCs/>
          <w:color w:val="0000FF"/>
          <w:sz w:val="22"/>
          <w:szCs w:val="22"/>
        </w:rPr>
        <w:t>2.Полное название учебного заведения, в котором Вы работаете</w:t>
      </w:r>
    </w:p>
    <w:p w:rsidR="00AE4937" w:rsidRPr="00417F04" w:rsidRDefault="00AE4937" w:rsidP="00BF4AA8">
      <w:pPr>
        <w:jc w:val="both"/>
        <w:rPr>
          <w:color w:val="0000FF"/>
          <w:sz w:val="22"/>
          <w:szCs w:val="22"/>
        </w:rPr>
      </w:pPr>
      <w:r w:rsidRPr="00417F04">
        <w:rPr>
          <w:color w:val="0000FF"/>
          <w:sz w:val="22"/>
          <w:szCs w:val="22"/>
        </w:rPr>
        <w:t>__________________________________________________________</w:t>
      </w:r>
    </w:p>
    <w:p w:rsidR="00AE4937" w:rsidRPr="00417F04" w:rsidRDefault="00AE4937" w:rsidP="00A87973">
      <w:pPr>
        <w:ind w:firstLine="709"/>
        <w:jc w:val="both"/>
        <w:rPr>
          <w:b/>
          <w:bCs/>
          <w:color w:val="0000FF"/>
          <w:sz w:val="22"/>
          <w:szCs w:val="22"/>
        </w:rPr>
      </w:pPr>
      <w:r w:rsidRPr="00417F04">
        <w:rPr>
          <w:b/>
          <w:bCs/>
          <w:color w:val="0000FF"/>
          <w:sz w:val="22"/>
          <w:szCs w:val="22"/>
        </w:rPr>
        <w:t>3.Ваше образование</w:t>
      </w:r>
    </w:p>
    <w:p w:rsidR="00AE4937" w:rsidRPr="00417F04" w:rsidRDefault="00AE4937" w:rsidP="00A87973">
      <w:pPr>
        <w:ind w:firstLine="709"/>
        <w:jc w:val="both"/>
        <w:rPr>
          <w:color w:val="0000FF"/>
          <w:sz w:val="22"/>
          <w:szCs w:val="22"/>
        </w:rPr>
      </w:pPr>
      <w:r w:rsidRPr="00417F04">
        <w:rPr>
          <w:color w:val="0000FF"/>
          <w:sz w:val="22"/>
          <w:szCs w:val="22"/>
        </w:rPr>
        <w:t>- среднее</w:t>
      </w:r>
    </w:p>
    <w:p w:rsidR="00AE4937" w:rsidRPr="00417F04" w:rsidRDefault="00AE4937" w:rsidP="00A87973">
      <w:pPr>
        <w:ind w:firstLine="709"/>
        <w:jc w:val="both"/>
        <w:rPr>
          <w:color w:val="0000FF"/>
          <w:sz w:val="22"/>
          <w:szCs w:val="22"/>
        </w:rPr>
      </w:pPr>
      <w:r w:rsidRPr="00417F04">
        <w:rPr>
          <w:color w:val="0000FF"/>
          <w:sz w:val="22"/>
          <w:szCs w:val="22"/>
        </w:rPr>
        <w:t>- среднее специальное</w:t>
      </w:r>
    </w:p>
    <w:p w:rsidR="00AE4937" w:rsidRPr="00417F04" w:rsidRDefault="00AE4937" w:rsidP="00A87973">
      <w:pPr>
        <w:ind w:firstLine="709"/>
        <w:jc w:val="both"/>
        <w:rPr>
          <w:color w:val="0000FF"/>
          <w:sz w:val="22"/>
          <w:szCs w:val="22"/>
        </w:rPr>
      </w:pPr>
      <w:r w:rsidRPr="00417F04">
        <w:rPr>
          <w:color w:val="0000FF"/>
          <w:sz w:val="22"/>
          <w:szCs w:val="22"/>
        </w:rPr>
        <w:t>- незаконченное высшее</w:t>
      </w:r>
    </w:p>
    <w:p w:rsidR="00AE4937" w:rsidRPr="00417F04" w:rsidRDefault="00AE4937" w:rsidP="00A87973">
      <w:pPr>
        <w:ind w:firstLine="709"/>
        <w:jc w:val="both"/>
        <w:rPr>
          <w:color w:val="0000FF"/>
          <w:sz w:val="22"/>
          <w:szCs w:val="22"/>
        </w:rPr>
      </w:pPr>
      <w:r w:rsidRPr="00417F04">
        <w:rPr>
          <w:color w:val="0000FF"/>
          <w:sz w:val="22"/>
          <w:szCs w:val="22"/>
        </w:rPr>
        <w:t>- высшее</w:t>
      </w:r>
    </w:p>
    <w:p w:rsidR="00AE4937" w:rsidRPr="00417F04" w:rsidRDefault="00AE4937" w:rsidP="00A87973">
      <w:pPr>
        <w:ind w:firstLine="709"/>
        <w:jc w:val="both"/>
        <w:rPr>
          <w:color w:val="0000FF"/>
          <w:sz w:val="22"/>
          <w:szCs w:val="22"/>
        </w:rPr>
      </w:pPr>
      <w:r w:rsidRPr="00417F04">
        <w:rPr>
          <w:color w:val="0000FF"/>
          <w:sz w:val="22"/>
          <w:szCs w:val="22"/>
        </w:rPr>
        <w:t>- другое ______________________________</w:t>
      </w:r>
    </w:p>
    <w:p w:rsidR="00AE4937" w:rsidRPr="00417F04" w:rsidRDefault="00AE4937" w:rsidP="00A87973">
      <w:pPr>
        <w:ind w:firstLine="709"/>
        <w:jc w:val="both"/>
        <w:rPr>
          <w:b/>
          <w:bCs/>
          <w:color w:val="0000FF"/>
          <w:sz w:val="22"/>
          <w:szCs w:val="22"/>
        </w:rPr>
      </w:pPr>
    </w:p>
    <w:p w:rsidR="00AE4937" w:rsidRPr="00417F04" w:rsidRDefault="00AE4937" w:rsidP="00A87973">
      <w:pPr>
        <w:pBdr>
          <w:bottom w:val="single" w:sz="12" w:space="1" w:color="auto"/>
        </w:pBdr>
        <w:ind w:firstLine="709"/>
        <w:jc w:val="both"/>
        <w:rPr>
          <w:b/>
          <w:bCs/>
          <w:color w:val="0000FF"/>
          <w:sz w:val="22"/>
          <w:szCs w:val="22"/>
        </w:rPr>
      </w:pPr>
      <w:r w:rsidRPr="00417F04">
        <w:rPr>
          <w:b/>
          <w:bCs/>
          <w:color w:val="0000FF"/>
          <w:sz w:val="22"/>
          <w:szCs w:val="22"/>
        </w:rPr>
        <w:t>4.Ваша специальность по диплому</w:t>
      </w:r>
    </w:p>
    <w:p w:rsidR="00AE4937" w:rsidRPr="00417F04" w:rsidRDefault="00AE4937" w:rsidP="00BF4AA8">
      <w:pPr>
        <w:pBdr>
          <w:bottom w:val="single" w:sz="12" w:space="1" w:color="auto"/>
        </w:pBdr>
        <w:jc w:val="both"/>
        <w:rPr>
          <w:color w:val="0000FF"/>
          <w:sz w:val="22"/>
          <w:szCs w:val="22"/>
        </w:rPr>
      </w:pPr>
      <w:r w:rsidRPr="00417F04">
        <w:rPr>
          <w:color w:val="0000FF"/>
          <w:sz w:val="22"/>
          <w:szCs w:val="22"/>
        </w:rPr>
        <w:t>___________________________________________________________________________________________</w:t>
      </w:r>
      <w:r>
        <w:rPr>
          <w:color w:val="0000FF"/>
          <w:sz w:val="22"/>
          <w:szCs w:val="22"/>
        </w:rPr>
        <w:t>______</w:t>
      </w:r>
      <w:r w:rsidRPr="00417F04">
        <w:rPr>
          <w:color w:val="0000FF"/>
          <w:sz w:val="22"/>
          <w:szCs w:val="22"/>
        </w:rPr>
        <w:t>__________________</w:t>
      </w:r>
    </w:p>
    <w:p w:rsidR="00AE4937" w:rsidRPr="00417F04" w:rsidRDefault="00AE4937" w:rsidP="00A87973">
      <w:pPr>
        <w:pBdr>
          <w:bottom w:val="single" w:sz="12" w:space="1" w:color="auto"/>
        </w:pBdr>
        <w:ind w:firstLine="709"/>
        <w:jc w:val="both"/>
        <w:rPr>
          <w:color w:val="0000FF"/>
          <w:sz w:val="22"/>
          <w:szCs w:val="22"/>
        </w:rPr>
      </w:pPr>
    </w:p>
    <w:p w:rsidR="00AE4937" w:rsidRPr="00417F04" w:rsidRDefault="00AE4937" w:rsidP="00A87973">
      <w:pPr>
        <w:ind w:firstLine="709"/>
        <w:jc w:val="both"/>
        <w:rPr>
          <w:b/>
          <w:bCs/>
          <w:color w:val="0000FF"/>
          <w:sz w:val="22"/>
          <w:szCs w:val="22"/>
        </w:rPr>
      </w:pPr>
    </w:p>
    <w:p w:rsidR="00AE4937" w:rsidRPr="00417F04" w:rsidRDefault="00AE4937" w:rsidP="00A87973">
      <w:pPr>
        <w:ind w:firstLine="709"/>
        <w:jc w:val="both"/>
        <w:rPr>
          <w:b/>
          <w:bCs/>
          <w:color w:val="0000FF"/>
          <w:sz w:val="22"/>
          <w:szCs w:val="22"/>
        </w:rPr>
      </w:pPr>
      <w:r w:rsidRPr="00417F04">
        <w:rPr>
          <w:b/>
          <w:bCs/>
          <w:color w:val="0000FF"/>
          <w:sz w:val="22"/>
          <w:szCs w:val="22"/>
        </w:rPr>
        <w:t>5.Ваш библиот</w:t>
      </w:r>
      <w:r>
        <w:rPr>
          <w:b/>
          <w:bCs/>
          <w:color w:val="0000FF"/>
          <w:sz w:val="22"/>
          <w:szCs w:val="22"/>
        </w:rPr>
        <w:t>ечный стаж_</w:t>
      </w:r>
      <w:r w:rsidRPr="00417F04">
        <w:rPr>
          <w:b/>
          <w:bCs/>
          <w:color w:val="0000FF"/>
          <w:sz w:val="22"/>
          <w:szCs w:val="22"/>
        </w:rPr>
        <w:t>___</w:t>
      </w:r>
      <w:r>
        <w:rPr>
          <w:b/>
          <w:bCs/>
          <w:color w:val="0000FF"/>
          <w:sz w:val="22"/>
          <w:szCs w:val="22"/>
        </w:rPr>
        <w:t>___________</w:t>
      </w:r>
      <w:r w:rsidRPr="00417F04">
        <w:rPr>
          <w:b/>
          <w:bCs/>
          <w:color w:val="0000FF"/>
          <w:sz w:val="22"/>
          <w:szCs w:val="22"/>
        </w:rPr>
        <w:t>___________</w:t>
      </w:r>
    </w:p>
    <w:p w:rsidR="00AE4937" w:rsidRPr="00417F04" w:rsidRDefault="00AE4937" w:rsidP="00A87973">
      <w:pPr>
        <w:ind w:firstLine="709"/>
        <w:jc w:val="both"/>
        <w:rPr>
          <w:b/>
          <w:bCs/>
          <w:color w:val="0000FF"/>
          <w:sz w:val="22"/>
          <w:szCs w:val="22"/>
        </w:rPr>
      </w:pPr>
      <w:r w:rsidRPr="00417F04">
        <w:rPr>
          <w:b/>
          <w:bCs/>
          <w:color w:val="0000FF"/>
          <w:sz w:val="22"/>
          <w:szCs w:val="22"/>
        </w:rPr>
        <w:t>6.Каким профессиональным периодическим изданием Вы систематически пользуетесь?</w:t>
      </w:r>
    </w:p>
    <w:p w:rsidR="00AE4937" w:rsidRPr="00417F04" w:rsidRDefault="00AE4937" w:rsidP="00BF4AA8">
      <w:pPr>
        <w:jc w:val="both"/>
        <w:rPr>
          <w:color w:val="0000FF"/>
          <w:sz w:val="22"/>
          <w:szCs w:val="22"/>
        </w:rPr>
      </w:pPr>
      <w:r w:rsidRPr="00417F04">
        <w:rPr>
          <w:color w:val="0000FF"/>
          <w:sz w:val="22"/>
          <w:szCs w:val="22"/>
        </w:rPr>
        <w:t>____________________________________________________________________________________________________________________</w:t>
      </w:r>
    </w:p>
    <w:p w:rsidR="00AE4937" w:rsidRPr="00417F04" w:rsidRDefault="00AE4937" w:rsidP="00A87973">
      <w:pPr>
        <w:ind w:firstLine="709"/>
        <w:jc w:val="both"/>
        <w:rPr>
          <w:b/>
          <w:bCs/>
          <w:color w:val="0000FF"/>
          <w:sz w:val="22"/>
          <w:szCs w:val="22"/>
        </w:rPr>
      </w:pPr>
      <w:r w:rsidRPr="00417F04">
        <w:rPr>
          <w:b/>
          <w:bCs/>
          <w:color w:val="0000FF"/>
          <w:sz w:val="22"/>
          <w:szCs w:val="22"/>
        </w:rPr>
        <w:t>7.Приобретаете ли Вы литературу по специальности в личное пользование?</w:t>
      </w:r>
    </w:p>
    <w:p w:rsidR="00AE4937" w:rsidRPr="00417F04" w:rsidRDefault="00AE4937" w:rsidP="00A87973">
      <w:pPr>
        <w:ind w:firstLine="709"/>
        <w:jc w:val="both"/>
        <w:rPr>
          <w:color w:val="0000FF"/>
          <w:sz w:val="22"/>
          <w:szCs w:val="22"/>
        </w:rPr>
      </w:pPr>
      <w:r w:rsidRPr="00417F04">
        <w:rPr>
          <w:color w:val="0000FF"/>
          <w:sz w:val="22"/>
          <w:szCs w:val="22"/>
        </w:rPr>
        <w:t>– да</w:t>
      </w:r>
    </w:p>
    <w:p w:rsidR="00AE4937" w:rsidRDefault="00AE4937" w:rsidP="00A87973">
      <w:pPr>
        <w:ind w:firstLine="709"/>
        <w:jc w:val="both"/>
        <w:rPr>
          <w:color w:val="0000FF"/>
          <w:sz w:val="22"/>
          <w:szCs w:val="22"/>
        </w:rPr>
      </w:pPr>
      <w:r w:rsidRPr="00417F04">
        <w:rPr>
          <w:color w:val="0000FF"/>
          <w:sz w:val="22"/>
          <w:szCs w:val="22"/>
        </w:rPr>
        <w:t>– нет</w:t>
      </w:r>
    </w:p>
    <w:p w:rsidR="00AE4937" w:rsidRDefault="00AE4937" w:rsidP="00A87973">
      <w:pPr>
        <w:ind w:firstLine="709"/>
        <w:jc w:val="both"/>
        <w:rPr>
          <w:color w:val="0000FF"/>
          <w:sz w:val="22"/>
          <w:szCs w:val="22"/>
        </w:rPr>
      </w:pPr>
    </w:p>
    <w:p w:rsidR="00AE4937" w:rsidRPr="00417F04" w:rsidRDefault="00AE4937" w:rsidP="00A87973">
      <w:pPr>
        <w:ind w:firstLine="709"/>
        <w:jc w:val="both"/>
        <w:rPr>
          <w:color w:val="0000FF"/>
          <w:sz w:val="22"/>
          <w:szCs w:val="22"/>
        </w:rPr>
      </w:pPr>
    </w:p>
    <w:p w:rsidR="00AE4937" w:rsidRPr="00417F04" w:rsidRDefault="00AE4937" w:rsidP="00A87973">
      <w:pPr>
        <w:ind w:firstLine="709"/>
        <w:jc w:val="both"/>
        <w:rPr>
          <w:b/>
          <w:bCs/>
          <w:color w:val="0000FF"/>
          <w:sz w:val="22"/>
          <w:szCs w:val="22"/>
        </w:rPr>
      </w:pPr>
      <w:r w:rsidRPr="00417F04">
        <w:rPr>
          <w:b/>
          <w:bCs/>
          <w:color w:val="0000FF"/>
          <w:sz w:val="22"/>
          <w:szCs w:val="22"/>
        </w:rPr>
        <w:t>8.Какими библиотеками или другими источниками Вы пользуетесь для получения профессиональной информации?</w:t>
      </w:r>
    </w:p>
    <w:p w:rsidR="00AE4937" w:rsidRPr="00417F04" w:rsidRDefault="00AE4937" w:rsidP="009823A6">
      <w:pPr>
        <w:jc w:val="both"/>
        <w:rPr>
          <w:color w:val="0000FF"/>
          <w:sz w:val="22"/>
          <w:szCs w:val="22"/>
        </w:rPr>
      </w:pPr>
      <w:r w:rsidRPr="00417F04">
        <w:rPr>
          <w:color w:val="0000FF"/>
          <w:sz w:val="22"/>
          <w:szCs w:val="22"/>
        </w:rPr>
        <w:t>___________________________________________________________________________________________________________________________________________</w:t>
      </w:r>
      <w:r>
        <w:rPr>
          <w:color w:val="0000FF"/>
          <w:sz w:val="22"/>
          <w:szCs w:val="22"/>
        </w:rPr>
        <w:t>_____________</w:t>
      </w:r>
      <w:r w:rsidRPr="00417F04">
        <w:rPr>
          <w:color w:val="0000FF"/>
          <w:sz w:val="22"/>
          <w:szCs w:val="22"/>
        </w:rPr>
        <w:t>_____________________</w:t>
      </w:r>
    </w:p>
    <w:p w:rsidR="00AE4937" w:rsidRPr="00417F04" w:rsidRDefault="00AE4937" w:rsidP="00A87973">
      <w:pPr>
        <w:ind w:firstLine="709"/>
        <w:jc w:val="both"/>
        <w:rPr>
          <w:b/>
          <w:bCs/>
          <w:color w:val="0000FF"/>
          <w:sz w:val="22"/>
          <w:szCs w:val="22"/>
        </w:rPr>
      </w:pPr>
      <w:r w:rsidRPr="00417F04">
        <w:rPr>
          <w:b/>
          <w:bCs/>
          <w:color w:val="0000FF"/>
          <w:sz w:val="22"/>
          <w:szCs w:val="22"/>
        </w:rPr>
        <w:t>9.Работа в школьной библиотеке Вас привлекает, прежде всего</w:t>
      </w:r>
    </w:p>
    <w:p w:rsidR="00AE4937" w:rsidRPr="00417F04" w:rsidRDefault="00AE4937" w:rsidP="009823A6">
      <w:pPr>
        <w:jc w:val="both"/>
        <w:rPr>
          <w:color w:val="0000FF"/>
          <w:sz w:val="22"/>
          <w:szCs w:val="22"/>
        </w:rPr>
      </w:pPr>
      <w:r w:rsidRPr="00417F04">
        <w:rPr>
          <w:color w:val="0000FF"/>
          <w:sz w:val="22"/>
          <w:szCs w:val="22"/>
        </w:rPr>
        <w:t>______________________________________________________________________________________________________________________________________</w:t>
      </w:r>
      <w:r>
        <w:rPr>
          <w:color w:val="0000FF"/>
          <w:sz w:val="22"/>
          <w:szCs w:val="22"/>
        </w:rPr>
        <w:t>_____________</w:t>
      </w:r>
      <w:r w:rsidRPr="00417F04">
        <w:rPr>
          <w:color w:val="0000FF"/>
          <w:sz w:val="22"/>
          <w:szCs w:val="22"/>
        </w:rPr>
        <w:t>__________________________</w:t>
      </w:r>
    </w:p>
    <w:p w:rsidR="00AE4937" w:rsidRPr="00417F04" w:rsidRDefault="00AE4937" w:rsidP="00A87973">
      <w:pPr>
        <w:ind w:firstLine="709"/>
        <w:jc w:val="both"/>
        <w:rPr>
          <w:b/>
          <w:bCs/>
          <w:color w:val="0000FF"/>
          <w:sz w:val="22"/>
          <w:szCs w:val="22"/>
        </w:rPr>
      </w:pPr>
      <w:r w:rsidRPr="00417F04">
        <w:rPr>
          <w:b/>
          <w:bCs/>
          <w:color w:val="0000FF"/>
          <w:sz w:val="22"/>
          <w:szCs w:val="22"/>
        </w:rPr>
        <w:t>10.С какими проблемами вы сталкиваетесь в процессе работы (не хватает денег на комплектование, не хватает денег на подписку, маленькая зарплата, мне не хватает опыта и др. можно перечислить свое)</w:t>
      </w:r>
    </w:p>
    <w:p w:rsidR="00AE4937" w:rsidRPr="00417F04" w:rsidRDefault="00AE4937" w:rsidP="009823A6">
      <w:pPr>
        <w:jc w:val="both"/>
        <w:rPr>
          <w:color w:val="0000FF"/>
          <w:sz w:val="22"/>
          <w:szCs w:val="22"/>
        </w:rPr>
      </w:pPr>
      <w:r w:rsidRPr="00417F04">
        <w:rPr>
          <w:color w:val="0000FF"/>
          <w:sz w:val="22"/>
          <w:szCs w:val="22"/>
        </w:rPr>
        <w:t>____________________________________________________________________________________________________________________________________________________</w:t>
      </w:r>
      <w:r>
        <w:rPr>
          <w:color w:val="0000FF"/>
          <w:sz w:val="22"/>
          <w:szCs w:val="22"/>
        </w:rPr>
        <w:t>______________</w:t>
      </w:r>
      <w:r w:rsidRPr="00417F04">
        <w:rPr>
          <w:color w:val="0000FF"/>
          <w:sz w:val="22"/>
          <w:szCs w:val="22"/>
        </w:rPr>
        <w:t>____________</w:t>
      </w:r>
    </w:p>
    <w:p w:rsidR="00AE4937" w:rsidRPr="00417F04" w:rsidRDefault="00AE4937" w:rsidP="00A87973">
      <w:pPr>
        <w:ind w:firstLine="709"/>
        <w:jc w:val="both"/>
        <w:rPr>
          <w:b/>
          <w:bCs/>
          <w:color w:val="0000FF"/>
          <w:sz w:val="22"/>
          <w:szCs w:val="22"/>
        </w:rPr>
      </w:pPr>
      <w:r w:rsidRPr="00417F04">
        <w:rPr>
          <w:b/>
          <w:bCs/>
          <w:color w:val="0000FF"/>
          <w:sz w:val="22"/>
          <w:szCs w:val="22"/>
        </w:rPr>
        <w:t>11.Приглашают ли Вас для совместного (с педагогическим составом школы) решения проблем, связанных с чтением, информационной культурой, самостоятельной работой учащихся?</w:t>
      </w:r>
    </w:p>
    <w:p w:rsidR="00AE4937" w:rsidRPr="00417F04" w:rsidRDefault="00AE4937" w:rsidP="00A87973">
      <w:pPr>
        <w:ind w:firstLine="709"/>
        <w:jc w:val="both"/>
        <w:rPr>
          <w:color w:val="0000FF"/>
          <w:sz w:val="22"/>
          <w:szCs w:val="22"/>
        </w:rPr>
      </w:pPr>
      <w:r w:rsidRPr="00417F04">
        <w:rPr>
          <w:color w:val="0000FF"/>
          <w:sz w:val="22"/>
          <w:szCs w:val="22"/>
        </w:rPr>
        <w:t>– да</w:t>
      </w:r>
    </w:p>
    <w:p w:rsidR="00AE4937" w:rsidRPr="00417F04" w:rsidRDefault="00AE4937" w:rsidP="00A87973">
      <w:pPr>
        <w:ind w:firstLine="709"/>
        <w:jc w:val="both"/>
        <w:rPr>
          <w:color w:val="0000FF"/>
          <w:sz w:val="22"/>
          <w:szCs w:val="22"/>
        </w:rPr>
      </w:pPr>
      <w:r w:rsidRPr="00417F04">
        <w:rPr>
          <w:color w:val="0000FF"/>
          <w:sz w:val="22"/>
          <w:szCs w:val="22"/>
        </w:rPr>
        <w:t>– часто</w:t>
      </w:r>
    </w:p>
    <w:p w:rsidR="00AE4937" w:rsidRPr="00417F04" w:rsidRDefault="00AE4937" w:rsidP="00A87973">
      <w:pPr>
        <w:ind w:firstLine="709"/>
        <w:jc w:val="both"/>
        <w:rPr>
          <w:color w:val="0000FF"/>
          <w:sz w:val="22"/>
          <w:szCs w:val="22"/>
        </w:rPr>
      </w:pPr>
      <w:r w:rsidRPr="00417F04">
        <w:rPr>
          <w:color w:val="0000FF"/>
          <w:sz w:val="22"/>
          <w:szCs w:val="22"/>
        </w:rPr>
        <w:t>– иногда</w:t>
      </w:r>
    </w:p>
    <w:p w:rsidR="00AE4937" w:rsidRPr="00417F04" w:rsidRDefault="00AE4937" w:rsidP="00A87973">
      <w:pPr>
        <w:ind w:firstLine="709"/>
        <w:jc w:val="both"/>
        <w:rPr>
          <w:color w:val="0000FF"/>
          <w:sz w:val="22"/>
          <w:szCs w:val="22"/>
        </w:rPr>
      </w:pPr>
      <w:r w:rsidRPr="00417F04">
        <w:rPr>
          <w:color w:val="0000FF"/>
          <w:sz w:val="22"/>
          <w:szCs w:val="22"/>
        </w:rPr>
        <w:t>– нет</w:t>
      </w:r>
    </w:p>
    <w:p w:rsidR="00AE4937" w:rsidRPr="00417F04" w:rsidRDefault="00AE4937" w:rsidP="00A87973">
      <w:pPr>
        <w:ind w:firstLine="709"/>
        <w:jc w:val="both"/>
        <w:rPr>
          <w:b/>
          <w:bCs/>
          <w:color w:val="0000FF"/>
          <w:sz w:val="22"/>
          <w:szCs w:val="22"/>
        </w:rPr>
      </w:pPr>
      <w:r w:rsidRPr="00417F04">
        <w:rPr>
          <w:b/>
          <w:bCs/>
          <w:color w:val="0000FF"/>
          <w:sz w:val="22"/>
          <w:szCs w:val="22"/>
        </w:rPr>
        <w:t>12.Можете ли Вы утверждать, что удовлетворены своей работой в настоящее время?</w:t>
      </w:r>
    </w:p>
    <w:p w:rsidR="00AE4937" w:rsidRPr="00417F04" w:rsidRDefault="00AE4937" w:rsidP="00A87973">
      <w:pPr>
        <w:ind w:firstLine="709"/>
        <w:jc w:val="both"/>
        <w:rPr>
          <w:color w:val="0000FF"/>
          <w:sz w:val="22"/>
          <w:szCs w:val="22"/>
        </w:rPr>
      </w:pPr>
      <w:r w:rsidRPr="00417F04">
        <w:rPr>
          <w:color w:val="0000FF"/>
          <w:sz w:val="22"/>
          <w:szCs w:val="22"/>
        </w:rPr>
        <w:t>– да</w:t>
      </w:r>
    </w:p>
    <w:p w:rsidR="00AE4937" w:rsidRPr="00417F04" w:rsidRDefault="00AE4937" w:rsidP="00A87973">
      <w:pPr>
        <w:ind w:firstLine="709"/>
        <w:jc w:val="both"/>
        <w:rPr>
          <w:color w:val="0000FF"/>
          <w:sz w:val="22"/>
          <w:szCs w:val="22"/>
        </w:rPr>
      </w:pPr>
      <w:r w:rsidRPr="00417F04">
        <w:rPr>
          <w:color w:val="0000FF"/>
          <w:sz w:val="22"/>
          <w:szCs w:val="22"/>
        </w:rPr>
        <w:t>– нет</w:t>
      </w:r>
    </w:p>
    <w:p w:rsidR="00AE4937" w:rsidRPr="00417F04" w:rsidRDefault="00AE4937" w:rsidP="00A87973">
      <w:pPr>
        <w:ind w:firstLine="709"/>
        <w:jc w:val="both"/>
        <w:rPr>
          <w:color w:val="0000FF"/>
          <w:sz w:val="22"/>
          <w:szCs w:val="22"/>
        </w:rPr>
      </w:pPr>
      <w:r w:rsidRPr="00417F04">
        <w:rPr>
          <w:color w:val="0000FF"/>
          <w:sz w:val="22"/>
          <w:szCs w:val="22"/>
        </w:rPr>
        <w:t>– свой  ответ</w:t>
      </w:r>
    </w:p>
    <w:p w:rsidR="00AE4937" w:rsidRPr="00417F04" w:rsidRDefault="00AE4937" w:rsidP="00FF07D3">
      <w:pPr>
        <w:jc w:val="both"/>
        <w:rPr>
          <w:color w:val="0000FF"/>
          <w:sz w:val="22"/>
          <w:szCs w:val="22"/>
        </w:rPr>
      </w:pPr>
      <w:r w:rsidRPr="00417F04">
        <w:rPr>
          <w:color w:val="0000FF"/>
          <w:sz w:val="22"/>
          <w:szCs w:val="22"/>
        </w:rPr>
        <w:t>_______________________________________________________________________</w:t>
      </w:r>
      <w:r>
        <w:rPr>
          <w:color w:val="0000FF"/>
          <w:sz w:val="22"/>
          <w:szCs w:val="22"/>
        </w:rPr>
        <w:t>____________________________________</w:t>
      </w:r>
      <w:r w:rsidRPr="00417F04">
        <w:rPr>
          <w:color w:val="0000FF"/>
          <w:sz w:val="22"/>
          <w:szCs w:val="22"/>
        </w:rPr>
        <w:t>________</w:t>
      </w:r>
    </w:p>
    <w:p w:rsidR="00AE4937" w:rsidRPr="00417F04" w:rsidRDefault="00AE4937" w:rsidP="00FF07D3">
      <w:pPr>
        <w:jc w:val="both"/>
        <w:rPr>
          <w:color w:val="0000FF"/>
          <w:sz w:val="22"/>
          <w:szCs w:val="22"/>
        </w:rPr>
      </w:pPr>
      <w:r w:rsidRPr="00417F04">
        <w:rPr>
          <w:color w:val="0000FF"/>
          <w:sz w:val="22"/>
          <w:szCs w:val="22"/>
        </w:rPr>
        <w:t>_______________</w:t>
      </w:r>
      <w:r>
        <w:rPr>
          <w:color w:val="0000FF"/>
          <w:sz w:val="22"/>
          <w:szCs w:val="22"/>
        </w:rPr>
        <w:t>___________________________________</w:t>
      </w:r>
      <w:r w:rsidRPr="00417F04">
        <w:rPr>
          <w:color w:val="0000FF"/>
          <w:sz w:val="22"/>
          <w:szCs w:val="22"/>
        </w:rPr>
        <w:t>_____________________________________________________</w:t>
      </w:r>
      <w:r>
        <w:rPr>
          <w:color w:val="0000FF"/>
          <w:sz w:val="22"/>
          <w:szCs w:val="22"/>
        </w:rPr>
        <w:t>_</w:t>
      </w:r>
      <w:r w:rsidRPr="00417F04">
        <w:rPr>
          <w:color w:val="0000FF"/>
          <w:sz w:val="22"/>
          <w:szCs w:val="22"/>
        </w:rPr>
        <w:t>____________</w:t>
      </w:r>
    </w:p>
    <w:p w:rsidR="00AE4937" w:rsidRPr="00417F04" w:rsidRDefault="00AE4937" w:rsidP="00A87973">
      <w:pPr>
        <w:ind w:firstLine="709"/>
        <w:jc w:val="both"/>
        <w:rPr>
          <w:b/>
          <w:bCs/>
          <w:color w:val="0000FF"/>
          <w:sz w:val="22"/>
          <w:szCs w:val="22"/>
        </w:rPr>
      </w:pPr>
      <w:r w:rsidRPr="00417F04">
        <w:rPr>
          <w:b/>
          <w:bCs/>
          <w:color w:val="0000FF"/>
          <w:sz w:val="22"/>
          <w:szCs w:val="22"/>
        </w:rPr>
        <w:t>15.Используете ли Вы электронные источники информации в профессиональных целях или целях самообразования?</w:t>
      </w:r>
    </w:p>
    <w:p w:rsidR="00AE4937" w:rsidRPr="00417F04" w:rsidRDefault="00AE4937" w:rsidP="00A87973">
      <w:pPr>
        <w:ind w:firstLine="709"/>
        <w:jc w:val="both"/>
        <w:rPr>
          <w:color w:val="0000FF"/>
          <w:sz w:val="22"/>
          <w:szCs w:val="22"/>
        </w:rPr>
      </w:pPr>
      <w:r w:rsidRPr="00417F04">
        <w:rPr>
          <w:color w:val="0000FF"/>
          <w:sz w:val="22"/>
          <w:szCs w:val="22"/>
        </w:rPr>
        <w:t>– да</w:t>
      </w:r>
    </w:p>
    <w:p w:rsidR="00AE4937" w:rsidRPr="00417F04" w:rsidRDefault="00AE4937" w:rsidP="00A87973">
      <w:pPr>
        <w:ind w:firstLine="709"/>
        <w:jc w:val="both"/>
        <w:rPr>
          <w:color w:val="0000FF"/>
          <w:sz w:val="22"/>
          <w:szCs w:val="22"/>
        </w:rPr>
      </w:pPr>
      <w:r w:rsidRPr="00417F04">
        <w:rPr>
          <w:color w:val="0000FF"/>
          <w:sz w:val="22"/>
          <w:szCs w:val="22"/>
        </w:rPr>
        <w:t>– нет</w:t>
      </w:r>
    </w:p>
    <w:p w:rsidR="00AE4937" w:rsidRPr="00417F04" w:rsidRDefault="00AE4937" w:rsidP="00A87973">
      <w:pPr>
        <w:ind w:firstLine="709"/>
        <w:jc w:val="both"/>
        <w:rPr>
          <w:b/>
          <w:bCs/>
          <w:color w:val="0000FF"/>
          <w:sz w:val="22"/>
          <w:szCs w:val="22"/>
        </w:rPr>
      </w:pPr>
      <w:r w:rsidRPr="00417F04">
        <w:rPr>
          <w:b/>
          <w:bCs/>
          <w:color w:val="0000FF"/>
          <w:sz w:val="22"/>
          <w:szCs w:val="22"/>
        </w:rPr>
        <w:t>16.Что такое, по Вашему мнению, «Информационно-библиотечный центр»? В чем ее отличие от традиционной библиотеки?</w:t>
      </w:r>
    </w:p>
    <w:p w:rsidR="00AE4937" w:rsidRPr="00417F04" w:rsidRDefault="00AE4937" w:rsidP="00FF07D3">
      <w:pPr>
        <w:jc w:val="both"/>
        <w:rPr>
          <w:color w:val="0000FF"/>
          <w:sz w:val="22"/>
          <w:szCs w:val="22"/>
        </w:rPr>
      </w:pPr>
      <w:r w:rsidRPr="00417F04">
        <w:rPr>
          <w:color w:val="0000F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4937" w:rsidRPr="00417F04" w:rsidRDefault="00AE4937" w:rsidP="00A87973">
      <w:pPr>
        <w:ind w:firstLine="709"/>
        <w:jc w:val="both"/>
        <w:rPr>
          <w:b/>
          <w:bCs/>
          <w:color w:val="0000FF"/>
          <w:sz w:val="22"/>
          <w:szCs w:val="22"/>
        </w:rPr>
      </w:pPr>
      <w:r w:rsidRPr="00417F04">
        <w:rPr>
          <w:b/>
          <w:bCs/>
          <w:color w:val="0000FF"/>
          <w:sz w:val="22"/>
          <w:szCs w:val="22"/>
        </w:rPr>
        <w:t>17.Что бы Вы хотели изменить в библиотеке Вашей школы?</w:t>
      </w:r>
    </w:p>
    <w:p w:rsidR="00AE4937" w:rsidRPr="00417F04" w:rsidRDefault="00AE4937" w:rsidP="00FF07D3">
      <w:pPr>
        <w:jc w:val="both"/>
        <w:rPr>
          <w:color w:val="0000FF"/>
          <w:sz w:val="22"/>
          <w:szCs w:val="22"/>
        </w:rPr>
      </w:pPr>
      <w:r w:rsidRPr="00417F04">
        <w:rPr>
          <w:color w:val="0000FF"/>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AE4937" w:rsidRPr="00417F04" w:rsidRDefault="00AE4937" w:rsidP="00A87973">
      <w:pPr>
        <w:ind w:firstLine="709"/>
        <w:jc w:val="both"/>
        <w:rPr>
          <w:b/>
          <w:bCs/>
          <w:color w:val="0000FF"/>
          <w:sz w:val="22"/>
          <w:szCs w:val="22"/>
        </w:rPr>
      </w:pPr>
      <w:r w:rsidRPr="00417F04">
        <w:rPr>
          <w:b/>
          <w:bCs/>
          <w:color w:val="0000FF"/>
          <w:sz w:val="22"/>
          <w:szCs w:val="22"/>
        </w:rPr>
        <w:t>18.Назовите, пожалуйста, наиболее актуальную, на Ваш взгляд, тематику семинаров школьных библиотекарей (возможно, Вас интересует несколько вопросов, напишите)</w:t>
      </w:r>
    </w:p>
    <w:p w:rsidR="00AE4937" w:rsidRPr="00417F04" w:rsidRDefault="00AE4937" w:rsidP="00FF07D3">
      <w:pPr>
        <w:jc w:val="both"/>
        <w:rPr>
          <w:color w:val="0000FF"/>
          <w:sz w:val="22"/>
          <w:szCs w:val="22"/>
        </w:rPr>
      </w:pPr>
      <w:r w:rsidRPr="00417F04">
        <w:rPr>
          <w:color w:val="0000F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4937" w:rsidRPr="00417F04" w:rsidRDefault="00AE4937" w:rsidP="00B34217">
      <w:pPr>
        <w:pStyle w:val="a"/>
        <w:spacing w:before="240" w:after="72" w:line="240" w:lineRule="auto"/>
        <w:ind w:left="0" w:firstLine="709"/>
        <w:jc w:val="both"/>
        <w:outlineLvl w:val="2"/>
        <w:rPr>
          <w:rFonts w:ascii="Times New Roman" w:hAnsi="Times New Roman" w:cs="Times New Roman"/>
          <w:b/>
          <w:bCs/>
          <w:color w:val="0000FF"/>
          <w:lang w:eastAsia="ru-RU"/>
        </w:rPr>
      </w:pPr>
      <w:r w:rsidRPr="00417F04">
        <w:rPr>
          <w:rFonts w:ascii="Times New Roman" w:hAnsi="Times New Roman" w:cs="Times New Roman"/>
          <w:b/>
          <w:bCs/>
          <w:color w:val="0000FF"/>
          <w:lang w:eastAsia="ru-RU"/>
        </w:rPr>
        <w:t>19.Какая деятельность школьного библиотекаря на сегодня востребована школой?</w:t>
      </w:r>
    </w:p>
    <w:p w:rsidR="00AE4937" w:rsidRPr="00417F04" w:rsidRDefault="00AE4937" w:rsidP="00A87973">
      <w:pPr>
        <w:widowControl/>
        <w:numPr>
          <w:ilvl w:val="0"/>
          <w:numId w:val="3"/>
        </w:numPr>
        <w:autoSpaceDE/>
        <w:autoSpaceDN/>
        <w:adjustRightInd/>
        <w:spacing w:after="24"/>
        <w:ind w:left="0" w:firstLine="709"/>
        <w:jc w:val="both"/>
        <w:rPr>
          <w:color w:val="0000FF"/>
          <w:sz w:val="22"/>
          <w:szCs w:val="22"/>
        </w:rPr>
      </w:pPr>
      <w:r w:rsidRPr="00417F04">
        <w:rPr>
          <w:color w:val="0000FF"/>
          <w:sz w:val="22"/>
          <w:szCs w:val="22"/>
        </w:rPr>
        <w:t>выдача учебников;</w:t>
      </w:r>
    </w:p>
    <w:p w:rsidR="00AE4937" w:rsidRPr="00417F04" w:rsidRDefault="00AE4937" w:rsidP="00A87973">
      <w:pPr>
        <w:widowControl/>
        <w:numPr>
          <w:ilvl w:val="0"/>
          <w:numId w:val="3"/>
        </w:numPr>
        <w:autoSpaceDE/>
        <w:autoSpaceDN/>
        <w:adjustRightInd/>
        <w:spacing w:after="24"/>
        <w:ind w:left="0" w:firstLine="709"/>
        <w:jc w:val="both"/>
        <w:rPr>
          <w:color w:val="0000FF"/>
          <w:sz w:val="22"/>
          <w:szCs w:val="22"/>
        </w:rPr>
      </w:pPr>
      <w:r w:rsidRPr="00417F04">
        <w:rPr>
          <w:color w:val="0000FF"/>
          <w:sz w:val="22"/>
          <w:szCs w:val="22"/>
        </w:rPr>
        <w:t>постановка праздников, пропагандирующих книгу и чтение, с детьми младшего и среднего школьного возраста;</w:t>
      </w:r>
    </w:p>
    <w:p w:rsidR="00AE4937" w:rsidRPr="00417F04" w:rsidRDefault="00AE4937" w:rsidP="00A87973">
      <w:pPr>
        <w:widowControl/>
        <w:numPr>
          <w:ilvl w:val="0"/>
          <w:numId w:val="3"/>
        </w:numPr>
        <w:autoSpaceDE/>
        <w:autoSpaceDN/>
        <w:adjustRightInd/>
        <w:spacing w:after="24"/>
        <w:ind w:left="0" w:firstLine="709"/>
        <w:jc w:val="both"/>
        <w:rPr>
          <w:rStyle w:val="apple-style-span"/>
          <w:color w:val="0000FF"/>
          <w:sz w:val="22"/>
          <w:szCs w:val="22"/>
        </w:rPr>
      </w:pPr>
      <w:r w:rsidRPr="00417F04">
        <w:rPr>
          <w:rStyle w:val="apple-style-span"/>
          <w:color w:val="0000FF"/>
          <w:sz w:val="22"/>
          <w:szCs w:val="22"/>
        </w:rPr>
        <w:t>организация книжных выставок и рекомендательных списков для учителей-предметников и учащихся;</w:t>
      </w:r>
    </w:p>
    <w:p w:rsidR="00AE4937" w:rsidRPr="00417F04" w:rsidRDefault="00AE4937" w:rsidP="00A87973">
      <w:pPr>
        <w:widowControl/>
        <w:numPr>
          <w:ilvl w:val="0"/>
          <w:numId w:val="3"/>
        </w:numPr>
        <w:autoSpaceDE/>
        <w:autoSpaceDN/>
        <w:adjustRightInd/>
        <w:spacing w:after="24"/>
        <w:ind w:left="0" w:firstLine="709"/>
        <w:jc w:val="both"/>
        <w:rPr>
          <w:color w:val="0000FF"/>
          <w:sz w:val="22"/>
          <w:szCs w:val="22"/>
        </w:rPr>
      </w:pPr>
      <w:r w:rsidRPr="00417F04">
        <w:rPr>
          <w:color w:val="0000FF"/>
          <w:sz w:val="22"/>
          <w:szCs w:val="22"/>
        </w:rPr>
        <w:t>проведение уроков информационной грамотности со школьниками;</w:t>
      </w:r>
    </w:p>
    <w:p w:rsidR="00AE4937" w:rsidRPr="00417F04" w:rsidRDefault="00AE4937" w:rsidP="00A87973">
      <w:pPr>
        <w:widowControl/>
        <w:numPr>
          <w:ilvl w:val="0"/>
          <w:numId w:val="3"/>
        </w:numPr>
        <w:autoSpaceDE/>
        <w:autoSpaceDN/>
        <w:adjustRightInd/>
        <w:ind w:left="0" w:firstLine="709"/>
        <w:jc w:val="both"/>
        <w:rPr>
          <w:color w:val="0000FF"/>
          <w:sz w:val="22"/>
          <w:szCs w:val="22"/>
        </w:rPr>
      </w:pPr>
      <w:r w:rsidRPr="00417F04">
        <w:rPr>
          <w:color w:val="0000FF"/>
          <w:sz w:val="22"/>
          <w:szCs w:val="22"/>
        </w:rPr>
        <w:t>консультации и обучение педагогов эффективному использованию разнообразных интернет-ресурсов и технологий в учебном процессе;</w:t>
      </w:r>
    </w:p>
    <w:p w:rsidR="00AE4937" w:rsidRPr="00417F04" w:rsidRDefault="00AE4937" w:rsidP="00A87973">
      <w:pPr>
        <w:widowControl/>
        <w:numPr>
          <w:ilvl w:val="0"/>
          <w:numId w:val="3"/>
        </w:numPr>
        <w:autoSpaceDE/>
        <w:autoSpaceDN/>
        <w:adjustRightInd/>
        <w:ind w:left="0" w:firstLine="709"/>
        <w:jc w:val="both"/>
        <w:rPr>
          <w:color w:val="0000FF"/>
          <w:sz w:val="22"/>
          <w:szCs w:val="22"/>
        </w:rPr>
      </w:pPr>
      <w:r w:rsidRPr="00417F04">
        <w:rPr>
          <w:color w:val="0000FF"/>
          <w:sz w:val="22"/>
          <w:szCs w:val="22"/>
        </w:rPr>
        <w:t>поддержка (совместное планирование, консультирование, отбор и рекомендация ресурсов) проектной деятельности педагогов-предметников;</w:t>
      </w:r>
    </w:p>
    <w:p w:rsidR="00AE4937" w:rsidRPr="00417F04" w:rsidRDefault="00AE4937" w:rsidP="00A87973">
      <w:pPr>
        <w:widowControl/>
        <w:numPr>
          <w:ilvl w:val="0"/>
          <w:numId w:val="3"/>
        </w:numPr>
        <w:autoSpaceDE/>
        <w:autoSpaceDN/>
        <w:adjustRightInd/>
        <w:ind w:left="0" w:firstLine="709"/>
        <w:jc w:val="both"/>
        <w:rPr>
          <w:color w:val="0000FF"/>
          <w:sz w:val="22"/>
          <w:szCs w:val="22"/>
        </w:rPr>
      </w:pPr>
      <w:r w:rsidRPr="00417F04">
        <w:rPr>
          <w:color w:val="0000FF"/>
          <w:sz w:val="22"/>
          <w:szCs w:val="22"/>
        </w:rPr>
        <w:t>поддержка (консультации, ресурсы, помощь в размещении результатов в Сети) ученических исследований;</w:t>
      </w:r>
    </w:p>
    <w:p w:rsidR="00AE4937" w:rsidRPr="00417F04" w:rsidRDefault="00AE4937" w:rsidP="00A87973">
      <w:pPr>
        <w:widowControl/>
        <w:numPr>
          <w:ilvl w:val="0"/>
          <w:numId w:val="3"/>
        </w:numPr>
        <w:autoSpaceDE/>
        <w:autoSpaceDN/>
        <w:adjustRightInd/>
        <w:ind w:left="0" w:firstLine="709"/>
        <w:jc w:val="both"/>
        <w:rPr>
          <w:color w:val="0000FF"/>
          <w:sz w:val="22"/>
          <w:szCs w:val="22"/>
        </w:rPr>
      </w:pPr>
      <w:r w:rsidRPr="00417F04">
        <w:rPr>
          <w:color w:val="0000FF"/>
          <w:sz w:val="22"/>
          <w:szCs w:val="22"/>
        </w:rPr>
        <w:t>создание интернет-клубов читателей из числа всех участников педагогического процесса - учащихся, родителей, педагогов (через блоги, сайты, ленты новостей, агрегаторы, пр.);</w:t>
      </w:r>
    </w:p>
    <w:p w:rsidR="00AE4937" w:rsidRPr="00417F04" w:rsidRDefault="00AE4937" w:rsidP="00A87973">
      <w:pPr>
        <w:widowControl/>
        <w:numPr>
          <w:ilvl w:val="0"/>
          <w:numId w:val="3"/>
        </w:numPr>
        <w:autoSpaceDE/>
        <w:autoSpaceDN/>
        <w:adjustRightInd/>
        <w:ind w:left="0" w:firstLine="709"/>
        <w:jc w:val="both"/>
        <w:rPr>
          <w:color w:val="0000FF"/>
          <w:sz w:val="22"/>
          <w:szCs w:val="22"/>
        </w:rPr>
      </w:pPr>
      <w:r w:rsidRPr="00417F04">
        <w:rPr>
          <w:color w:val="0000FF"/>
          <w:sz w:val="22"/>
          <w:szCs w:val="22"/>
        </w:rPr>
        <w:t xml:space="preserve">что-то еще </w:t>
      </w:r>
    </w:p>
    <w:p w:rsidR="00AE4937" w:rsidRPr="00417F04" w:rsidRDefault="00AE4937" w:rsidP="00A87973">
      <w:pPr>
        <w:ind w:firstLine="709"/>
        <w:jc w:val="both"/>
        <w:rPr>
          <w:color w:val="0000FF"/>
          <w:sz w:val="22"/>
          <w:szCs w:val="22"/>
        </w:rPr>
      </w:pPr>
    </w:p>
    <w:p w:rsidR="00AE4937" w:rsidRPr="00417F04" w:rsidRDefault="00AE4937" w:rsidP="00A87973">
      <w:pPr>
        <w:ind w:firstLine="709"/>
        <w:jc w:val="both"/>
        <w:rPr>
          <w:b/>
          <w:bCs/>
          <w:color w:val="0000FF"/>
          <w:sz w:val="22"/>
          <w:szCs w:val="22"/>
        </w:rPr>
      </w:pPr>
      <w:r w:rsidRPr="00417F04">
        <w:rPr>
          <w:b/>
          <w:bCs/>
          <w:color w:val="0000FF"/>
          <w:sz w:val="22"/>
          <w:szCs w:val="22"/>
        </w:rPr>
        <w:t>20. Что вы думаете о роли и месте библиотеки в сегодняшней школе</w:t>
      </w:r>
    </w:p>
    <w:p w:rsidR="00AE4937" w:rsidRPr="00417F04" w:rsidRDefault="00AE4937" w:rsidP="00A87973">
      <w:pPr>
        <w:ind w:firstLine="709"/>
        <w:jc w:val="both"/>
        <w:rPr>
          <w:b/>
          <w:bCs/>
          <w:color w:val="0000FF"/>
          <w:sz w:val="22"/>
          <w:szCs w:val="22"/>
        </w:rPr>
      </w:pPr>
      <w:r w:rsidRPr="00417F04">
        <w:rPr>
          <w:b/>
          <w:bCs/>
          <w:color w:val="0000FF"/>
          <w:sz w:val="22"/>
          <w:szCs w:val="22"/>
        </w:rPr>
        <w:t>21.Проводите  ли вы уроки по курсу «Основы  информационной культуры учащихся»?</w:t>
      </w:r>
    </w:p>
    <w:p w:rsidR="00AE4937" w:rsidRPr="00417F04" w:rsidRDefault="00AE4937" w:rsidP="00A87973">
      <w:pPr>
        <w:ind w:firstLine="709"/>
        <w:jc w:val="both"/>
        <w:rPr>
          <w:color w:val="0000FF"/>
          <w:sz w:val="22"/>
          <w:szCs w:val="22"/>
        </w:rPr>
      </w:pPr>
      <w:r w:rsidRPr="00417F04">
        <w:rPr>
          <w:color w:val="0000FF"/>
          <w:sz w:val="22"/>
          <w:szCs w:val="22"/>
        </w:rPr>
        <w:t>– да</w:t>
      </w:r>
    </w:p>
    <w:p w:rsidR="00AE4937" w:rsidRPr="00417F04" w:rsidRDefault="00AE4937" w:rsidP="00A87973">
      <w:pPr>
        <w:ind w:firstLine="709"/>
        <w:jc w:val="both"/>
        <w:rPr>
          <w:color w:val="0000FF"/>
          <w:sz w:val="22"/>
          <w:szCs w:val="22"/>
        </w:rPr>
      </w:pPr>
      <w:r w:rsidRPr="00417F04">
        <w:rPr>
          <w:color w:val="0000FF"/>
          <w:sz w:val="22"/>
          <w:szCs w:val="22"/>
        </w:rPr>
        <w:t>– нет</w:t>
      </w:r>
    </w:p>
    <w:p w:rsidR="00AE4937" w:rsidRPr="00417F04" w:rsidRDefault="00AE4937" w:rsidP="00A87973">
      <w:pPr>
        <w:ind w:firstLine="709"/>
        <w:jc w:val="both"/>
        <w:rPr>
          <w:color w:val="0000FF"/>
          <w:sz w:val="22"/>
          <w:szCs w:val="22"/>
        </w:rPr>
      </w:pPr>
      <w:r w:rsidRPr="00417F04">
        <w:rPr>
          <w:rFonts w:eastAsia="SimSun"/>
          <w:color w:val="0000FF"/>
          <w:kern w:val="1"/>
          <w:sz w:val="22"/>
          <w:szCs w:val="22"/>
          <w:lang w:eastAsia="hi-IN" w:bidi="hi-IN"/>
        </w:rPr>
        <w:t xml:space="preserve"> </w:t>
      </w:r>
      <w:r w:rsidRPr="00417F04">
        <w:rPr>
          <w:rFonts w:eastAsia="SimSun"/>
          <w:b/>
          <w:bCs/>
          <w:color w:val="0000FF"/>
          <w:kern w:val="1"/>
          <w:sz w:val="22"/>
          <w:szCs w:val="22"/>
          <w:lang w:eastAsia="hi-IN" w:bidi="hi-IN"/>
        </w:rPr>
        <w:t>22.В какой форме проводите? (урок, факультативное занятие, кружковое занятие, внеклассное мероприятие или др.)</w:t>
      </w:r>
      <w:r w:rsidRPr="00417F04">
        <w:rPr>
          <w:rFonts w:eastAsia="SimSun"/>
          <w:color w:val="0000FF"/>
          <w:kern w:val="1"/>
          <w:sz w:val="22"/>
          <w:szCs w:val="22"/>
          <w:lang w:eastAsia="hi-IN" w:bidi="hi-IN"/>
        </w:rPr>
        <w:t xml:space="preserve"> ________________________________________________________________________________________________________________________________________________________________________________________________________________________________________</w:t>
      </w:r>
    </w:p>
    <w:p w:rsidR="00AE4937" w:rsidRPr="00417F04" w:rsidRDefault="00AE4937" w:rsidP="00A87973">
      <w:pPr>
        <w:ind w:firstLine="709"/>
        <w:jc w:val="both"/>
        <w:rPr>
          <w:color w:val="0000FF"/>
          <w:sz w:val="22"/>
          <w:szCs w:val="22"/>
        </w:rPr>
      </w:pPr>
    </w:p>
    <w:p w:rsidR="00AE4937" w:rsidRPr="00417F04" w:rsidRDefault="00AE4937" w:rsidP="00A87973">
      <w:pPr>
        <w:ind w:firstLine="709"/>
        <w:jc w:val="both"/>
        <w:rPr>
          <w:b/>
          <w:bCs/>
          <w:color w:val="0000FF"/>
          <w:sz w:val="22"/>
          <w:szCs w:val="22"/>
        </w:rPr>
      </w:pPr>
      <w:r w:rsidRPr="00417F04">
        <w:rPr>
          <w:b/>
          <w:bCs/>
          <w:color w:val="0000FF"/>
          <w:sz w:val="22"/>
          <w:szCs w:val="22"/>
        </w:rPr>
        <w:t>23. Включены ли уроки информационной культуры в расписание уроков?</w:t>
      </w:r>
    </w:p>
    <w:p w:rsidR="00AE4937" w:rsidRPr="00417F04" w:rsidRDefault="00AE4937" w:rsidP="00A87973">
      <w:pPr>
        <w:ind w:firstLine="709"/>
        <w:jc w:val="both"/>
        <w:rPr>
          <w:color w:val="0000FF"/>
          <w:sz w:val="22"/>
          <w:szCs w:val="22"/>
        </w:rPr>
      </w:pPr>
      <w:r w:rsidRPr="00417F04">
        <w:rPr>
          <w:color w:val="0000FF"/>
          <w:sz w:val="22"/>
          <w:szCs w:val="22"/>
        </w:rPr>
        <w:t>– да</w:t>
      </w:r>
    </w:p>
    <w:p w:rsidR="00AE4937" w:rsidRPr="00417F04" w:rsidRDefault="00AE4937" w:rsidP="00A87973">
      <w:pPr>
        <w:ind w:firstLine="709"/>
        <w:jc w:val="both"/>
        <w:rPr>
          <w:color w:val="0000FF"/>
          <w:sz w:val="22"/>
          <w:szCs w:val="22"/>
        </w:rPr>
      </w:pPr>
      <w:r w:rsidRPr="00417F04">
        <w:rPr>
          <w:color w:val="0000FF"/>
          <w:sz w:val="22"/>
          <w:szCs w:val="22"/>
        </w:rPr>
        <w:t>– нет</w:t>
      </w:r>
    </w:p>
    <w:p w:rsidR="00AE4937" w:rsidRPr="00417F04" w:rsidRDefault="00AE4937" w:rsidP="00A87973">
      <w:pPr>
        <w:ind w:firstLine="709"/>
        <w:jc w:val="both"/>
        <w:rPr>
          <w:b/>
          <w:bCs/>
          <w:color w:val="0000FF"/>
          <w:sz w:val="22"/>
          <w:szCs w:val="22"/>
        </w:rPr>
      </w:pPr>
      <w:r w:rsidRPr="00417F04">
        <w:rPr>
          <w:b/>
          <w:bCs/>
          <w:color w:val="0000FF"/>
          <w:sz w:val="22"/>
          <w:szCs w:val="22"/>
        </w:rPr>
        <w:t xml:space="preserve">24. Считаете ли вы целесообразным введение должности "библиотекарь-педагог? </w:t>
      </w:r>
    </w:p>
    <w:p w:rsidR="00AE4937" w:rsidRPr="00417F04" w:rsidRDefault="00AE4937" w:rsidP="00B34217">
      <w:pPr>
        <w:jc w:val="both"/>
        <w:rPr>
          <w:color w:val="0000FF"/>
          <w:sz w:val="22"/>
          <w:szCs w:val="22"/>
        </w:rPr>
      </w:pPr>
      <w:r w:rsidRPr="00417F04">
        <w:rPr>
          <w:color w:val="0000F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FF"/>
          <w:sz w:val="22"/>
          <w:szCs w:val="22"/>
        </w:rPr>
        <w:t>______</w:t>
      </w:r>
      <w:r w:rsidRPr="00417F04">
        <w:rPr>
          <w:color w:val="0000FF"/>
          <w:sz w:val="22"/>
          <w:szCs w:val="22"/>
        </w:rPr>
        <w:t>________________</w:t>
      </w:r>
    </w:p>
    <w:p w:rsidR="00AE4937" w:rsidRPr="00417F04" w:rsidRDefault="00AE4937" w:rsidP="00A87973">
      <w:pPr>
        <w:ind w:firstLine="709"/>
        <w:jc w:val="both"/>
        <w:rPr>
          <w:b/>
          <w:bCs/>
          <w:color w:val="0000FF"/>
          <w:sz w:val="22"/>
          <w:szCs w:val="22"/>
        </w:rPr>
      </w:pPr>
    </w:p>
    <w:p w:rsidR="00AE4937" w:rsidRPr="00B34217" w:rsidRDefault="00AE4937" w:rsidP="00B34217">
      <w:pPr>
        <w:ind w:firstLine="709"/>
        <w:jc w:val="center"/>
        <w:rPr>
          <w:b/>
          <w:bCs/>
          <w:color w:val="0000FF"/>
          <w:sz w:val="32"/>
          <w:szCs w:val="32"/>
        </w:rPr>
      </w:pPr>
      <w:r w:rsidRPr="00B34217">
        <w:rPr>
          <w:b/>
          <w:bCs/>
          <w:color w:val="0000FF"/>
          <w:sz w:val="32"/>
          <w:szCs w:val="32"/>
        </w:rPr>
        <w:t>СПАСИБО ЗА СОТРУДНИЧЕСТВО!</w:t>
      </w:r>
    </w:p>
    <w:p w:rsidR="00AE4937" w:rsidRPr="00B34217" w:rsidRDefault="00AE4937" w:rsidP="00B34217">
      <w:pPr>
        <w:ind w:firstLine="709"/>
        <w:jc w:val="center"/>
        <w:rPr>
          <w:b/>
          <w:bCs/>
          <w:color w:val="0000FF"/>
          <w:sz w:val="32"/>
          <w:szCs w:val="32"/>
        </w:rPr>
      </w:pPr>
      <w:r w:rsidRPr="00B34217">
        <w:rPr>
          <w:b/>
          <w:bCs/>
          <w:color w:val="0000FF"/>
          <w:sz w:val="32"/>
          <w:szCs w:val="32"/>
        </w:rPr>
        <w:t>ДЛЯ НАС ВАЖНЫ ВАШИ ОТВЕТЫ!</w:t>
      </w:r>
    </w:p>
    <w:sectPr w:rsidR="00AE4937" w:rsidRPr="00B34217" w:rsidSect="00902D2A">
      <w:footerReference w:type="default" r:id="rId12"/>
      <w:pgSz w:w="8419" w:h="11906" w:orient="landscape"/>
      <w:pgMar w:top="899" w:right="859" w:bottom="851"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937" w:rsidRDefault="00AE4937">
      <w:r>
        <w:separator/>
      </w:r>
    </w:p>
  </w:endnote>
  <w:endnote w:type="continuationSeparator" w:id="0">
    <w:p w:rsidR="00AE4937" w:rsidRDefault="00AE4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37" w:rsidRDefault="00AE4937" w:rsidP="00127D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E4937" w:rsidRDefault="00AE4937" w:rsidP="00902D2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937" w:rsidRDefault="00AE4937">
      <w:r>
        <w:separator/>
      </w:r>
    </w:p>
  </w:footnote>
  <w:footnote w:type="continuationSeparator" w:id="0">
    <w:p w:rsidR="00AE4937" w:rsidRDefault="00AE4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99F"/>
    <w:multiLevelType w:val="hybridMultilevel"/>
    <w:tmpl w:val="2C36860A"/>
    <w:lvl w:ilvl="0" w:tplc="9718FA2E">
      <w:start w:val="1"/>
      <w:numFmt w:val="decimal"/>
      <w:lvlText w:val="%1."/>
      <w:lvlJc w:val="left"/>
      <w:pPr>
        <w:ind w:left="1287" w:hanging="360"/>
      </w:pPr>
      <w:rPr>
        <w:b/>
        <w:bCs/>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22710F1C"/>
    <w:multiLevelType w:val="multilevel"/>
    <w:tmpl w:val="2786BB72"/>
    <w:lvl w:ilvl="0">
      <w:start w:val="1"/>
      <w:numFmt w:val="decimal"/>
      <w:lvlText w:val="%1."/>
      <w:lvlJc w:val="left"/>
      <w:pPr>
        <w:tabs>
          <w:tab w:val="num" w:pos="720"/>
        </w:tabs>
        <w:ind w:left="720" w:hanging="360"/>
      </w:pPr>
      <w:rPr>
        <w:b/>
        <w:bCs/>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F170B39"/>
    <w:multiLevelType w:val="hybridMultilevel"/>
    <w:tmpl w:val="14509CBC"/>
    <w:lvl w:ilvl="0" w:tplc="740C5788">
      <w:start w:val="1"/>
      <w:numFmt w:val="decimal"/>
      <w:lvlText w:val="%1."/>
      <w:lvlJc w:val="left"/>
      <w:pPr>
        <w:ind w:left="360" w:hanging="360"/>
      </w:pPr>
      <w:rPr>
        <w:b/>
        <w:bCs/>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4DFC08A3"/>
    <w:multiLevelType w:val="hybridMultilevel"/>
    <w:tmpl w:val="FCAE3BAE"/>
    <w:lvl w:ilvl="0" w:tplc="2C4817F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bookFoldPrint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62D7"/>
    <w:rsid w:val="00012B2D"/>
    <w:rsid w:val="00021010"/>
    <w:rsid w:val="00034DAA"/>
    <w:rsid w:val="00051BE3"/>
    <w:rsid w:val="0006303C"/>
    <w:rsid w:val="0006452D"/>
    <w:rsid w:val="000C1906"/>
    <w:rsid w:val="000C23E7"/>
    <w:rsid w:val="000E5D95"/>
    <w:rsid w:val="00127D02"/>
    <w:rsid w:val="00186C4F"/>
    <w:rsid w:val="001B018A"/>
    <w:rsid w:val="001D44FB"/>
    <w:rsid w:val="0024474B"/>
    <w:rsid w:val="00251C28"/>
    <w:rsid w:val="002A0DBB"/>
    <w:rsid w:val="003326C6"/>
    <w:rsid w:val="00393CF0"/>
    <w:rsid w:val="003A7FFE"/>
    <w:rsid w:val="003D30F4"/>
    <w:rsid w:val="00417F04"/>
    <w:rsid w:val="004337EC"/>
    <w:rsid w:val="00444DB8"/>
    <w:rsid w:val="0047411A"/>
    <w:rsid w:val="00497DFC"/>
    <w:rsid w:val="004B7855"/>
    <w:rsid w:val="005024A4"/>
    <w:rsid w:val="00504BDB"/>
    <w:rsid w:val="005148F3"/>
    <w:rsid w:val="00524825"/>
    <w:rsid w:val="00525CE6"/>
    <w:rsid w:val="005845CC"/>
    <w:rsid w:val="005939A3"/>
    <w:rsid w:val="0063295B"/>
    <w:rsid w:val="006F0509"/>
    <w:rsid w:val="00722E34"/>
    <w:rsid w:val="007455B8"/>
    <w:rsid w:val="007B5264"/>
    <w:rsid w:val="007B58D2"/>
    <w:rsid w:val="007F383B"/>
    <w:rsid w:val="007F7DA7"/>
    <w:rsid w:val="00800448"/>
    <w:rsid w:val="00804E2B"/>
    <w:rsid w:val="00852229"/>
    <w:rsid w:val="0085536B"/>
    <w:rsid w:val="008D0EC5"/>
    <w:rsid w:val="00902D2A"/>
    <w:rsid w:val="00932919"/>
    <w:rsid w:val="009823A6"/>
    <w:rsid w:val="009C7708"/>
    <w:rsid w:val="009D4292"/>
    <w:rsid w:val="009E5500"/>
    <w:rsid w:val="00A14720"/>
    <w:rsid w:val="00A20E7A"/>
    <w:rsid w:val="00A27B53"/>
    <w:rsid w:val="00A45525"/>
    <w:rsid w:val="00A87973"/>
    <w:rsid w:val="00A909EC"/>
    <w:rsid w:val="00AD5430"/>
    <w:rsid w:val="00AE4937"/>
    <w:rsid w:val="00B11AF1"/>
    <w:rsid w:val="00B2463A"/>
    <w:rsid w:val="00B254B8"/>
    <w:rsid w:val="00B34217"/>
    <w:rsid w:val="00B35B04"/>
    <w:rsid w:val="00B8105C"/>
    <w:rsid w:val="00BA07EF"/>
    <w:rsid w:val="00BB7963"/>
    <w:rsid w:val="00BF4AA8"/>
    <w:rsid w:val="00C0324A"/>
    <w:rsid w:val="00C054FC"/>
    <w:rsid w:val="00C508AD"/>
    <w:rsid w:val="00CD1C1E"/>
    <w:rsid w:val="00CD7423"/>
    <w:rsid w:val="00CE1DE8"/>
    <w:rsid w:val="00CF6417"/>
    <w:rsid w:val="00D32F30"/>
    <w:rsid w:val="00D46634"/>
    <w:rsid w:val="00DC3FD1"/>
    <w:rsid w:val="00E02FA1"/>
    <w:rsid w:val="00EA62D7"/>
    <w:rsid w:val="00EB4F0F"/>
    <w:rsid w:val="00EE6718"/>
    <w:rsid w:val="00EF1313"/>
    <w:rsid w:val="00F0776A"/>
    <w:rsid w:val="00F13705"/>
    <w:rsid w:val="00F2126F"/>
    <w:rsid w:val="00F37ED3"/>
    <w:rsid w:val="00FD5648"/>
    <w:rsid w:val="00FF07D3"/>
    <w:rsid w:val="00FF60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D7"/>
    <w:pPr>
      <w:widowControl w:val="0"/>
      <w:autoSpaceDE w:val="0"/>
      <w:autoSpaceDN w:val="0"/>
      <w:adjustRightInd w:val="0"/>
    </w:pPr>
    <w:rPr>
      <w:rFonts w:ascii="Times New Roman" w:eastAsia="Times New Roman" w:hAnsi="Times New Roman"/>
      <w:sz w:val="20"/>
      <w:szCs w:val="20"/>
    </w:rPr>
  </w:style>
  <w:style w:type="paragraph" w:styleId="Heading3">
    <w:name w:val="heading 3"/>
    <w:basedOn w:val="Normal"/>
    <w:next w:val="Normal"/>
    <w:link w:val="Heading3Char"/>
    <w:uiPriority w:val="99"/>
    <w:qFormat/>
    <w:rsid w:val="00EA62D7"/>
    <w:pPr>
      <w:keepNext/>
      <w:widowControl/>
      <w:autoSpaceDE/>
      <w:autoSpaceDN/>
      <w:adjustRightInd/>
      <w:spacing w:line="230" w:lineRule="exact"/>
      <w:outlineLvl w:val="2"/>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A62D7"/>
    <w:rPr>
      <w:rFonts w:ascii="Times New Roman" w:hAnsi="Times New Roman" w:cs="Times New Roman"/>
      <w:sz w:val="24"/>
      <w:szCs w:val="24"/>
      <w:lang w:eastAsia="ru-RU"/>
    </w:rPr>
  </w:style>
  <w:style w:type="paragraph" w:styleId="NoSpacing">
    <w:name w:val="No Spacing"/>
    <w:uiPriority w:val="99"/>
    <w:qFormat/>
    <w:rsid w:val="00EA62D7"/>
    <w:rPr>
      <w:rFonts w:cs="Calibri"/>
      <w:lang w:eastAsia="en-US"/>
    </w:rPr>
  </w:style>
  <w:style w:type="paragraph" w:styleId="ListParagraph">
    <w:name w:val="List Paragraph"/>
    <w:basedOn w:val="Normal"/>
    <w:uiPriority w:val="99"/>
    <w:qFormat/>
    <w:rsid w:val="00722E34"/>
    <w:pPr>
      <w:ind w:left="720"/>
    </w:pPr>
  </w:style>
  <w:style w:type="paragraph" w:styleId="BalloonText">
    <w:name w:val="Balloon Text"/>
    <w:basedOn w:val="Normal"/>
    <w:link w:val="BalloonTextChar"/>
    <w:uiPriority w:val="99"/>
    <w:semiHidden/>
    <w:rsid w:val="00CD1C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C1E"/>
    <w:rPr>
      <w:rFonts w:ascii="Tahoma" w:hAnsi="Tahoma" w:cs="Tahoma"/>
      <w:sz w:val="16"/>
      <w:szCs w:val="16"/>
      <w:lang w:eastAsia="ru-RU"/>
    </w:rPr>
  </w:style>
  <w:style w:type="paragraph" w:customStyle="1" w:styleId="a">
    <w:name w:val="Абзац списка"/>
    <w:basedOn w:val="Normal"/>
    <w:uiPriority w:val="99"/>
    <w:rsid w:val="005148F3"/>
    <w:pPr>
      <w:widowControl/>
      <w:autoSpaceDE/>
      <w:autoSpaceDN/>
      <w:adjustRightInd/>
      <w:spacing w:after="200" w:line="276" w:lineRule="auto"/>
      <w:ind w:left="720"/>
    </w:pPr>
    <w:rPr>
      <w:rFonts w:ascii="Calibri" w:hAnsi="Calibri" w:cs="Calibri"/>
      <w:sz w:val="22"/>
      <w:szCs w:val="22"/>
      <w:lang w:eastAsia="en-US"/>
    </w:rPr>
  </w:style>
  <w:style w:type="character" w:customStyle="1" w:styleId="apple-style-span">
    <w:name w:val="apple-style-span"/>
    <w:basedOn w:val="DefaultParagraphFont"/>
    <w:uiPriority w:val="99"/>
    <w:rsid w:val="005148F3"/>
  </w:style>
  <w:style w:type="paragraph" w:styleId="Footer">
    <w:name w:val="footer"/>
    <w:basedOn w:val="Normal"/>
    <w:link w:val="FooterChar"/>
    <w:uiPriority w:val="99"/>
    <w:rsid w:val="00524825"/>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sid w:val="005248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tapoc.trbo.yandex.net/tapoc_secure_proxy/6419bc5c7ee708ea30ca89b6cb32c415?url=http://detsad109.ouvlad.ru/files/2016/03/%D0%B2%D0%B5%D0%B1%D0%B8%D0%BD%D0%B0%D1%80.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218</TotalTime>
  <Pages>16</Pages>
  <Words>3381</Words>
  <Characters>19276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Lib</cp:lastModifiedBy>
  <cp:revision>6</cp:revision>
  <cp:lastPrinted>2016-06-02T09:10:00Z</cp:lastPrinted>
  <dcterms:created xsi:type="dcterms:W3CDTF">2016-05-30T14:39:00Z</dcterms:created>
  <dcterms:modified xsi:type="dcterms:W3CDTF">2016-06-02T09:13:00Z</dcterms:modified>
</cp:coreProperties>
</file>